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97F4" w14:textId="008EBCB4" w:rsidR="00D7232C" w:rsidRDefault="00D7232C" w:rsidP="00243A2F">
      <w:pPr>
        <w:pStyle w:val="Tekstpodstawowy2"/>
        <w:shd w:val="clear" w:color="auto" w:fill="auto"/>
        <w:ind w:left="544"/>
        <w:jc w:val="center"/>
        <w:rPr>
          <w:rFonts w:ascii="Arial Narrow" w:hAnsi="Arial Narrow" w:cs="Arial"/>
          <w:b/>
          <w:color w:val="auto"/>
          <w:spacing w:val="-2"/>
        </w:rPr>
      </w:pPr>
      <w:bookmarkStart w:id="0" w:name="OLE_LINK5"/>
      <w:bookmarkStart w:id="1" w:name="OLE_LINK6"/>
      <w:r w:rsidRPr="00243A2F">
        <w:rPr>
          <w:rFonts w:ascii="Arial Narrow" w:hAnsi="Arial Narrow" w:cs="Arial"/>
          <w:b/>
          <w:color w:val="auto"/>
          <w:spacing w:val="-2"/>
        </w:rPr>
        <w:t xml:space="preserve">Wymagania </w:t>
      </w:r>
      <w:proofErr w:type="spellStart"/>
      <w:r w:rsidRPr="00243A2F">
        <w:rPr>
          <w:rFonts w:ascii="Arial Narrow" w:hAnsi="Arial Narrow" w:cs="Arial"/>
          <w:b/>
          <w:color w:val="auto"/>
          <w:spacing w:val="-2"/>
        </w:rPr>
        <w:t>wobec</w:t>
      </w:r>
      <w:proofErr w:type="spellEnd"/>
      <w:r w:rsidRPr="00243A2F">
        <w:rPr>
          <w:rFonts w:ascii="Arial Narrow" w:hAnsi="Arial Narrow" w:cs="Arial"/>
          <w:b/>
          <w:color w:val="auto"/>
          <w:spacing w:val="-2"/>
        </w:rPr>
        <w:t xml:space="preserve"> </w:t>
      </w:r>
      <w:proofErr w:type="spellStart"/>
      <w:r w:rsidRPr="00243A2F">
        <w:rPr>
          <w:rFonts w:ascii="Arial Narrow" w:hAnsi="Arial Narrow" w:cs="Arial"/>
          <w:b/>
          <w:color w:val="auto"/>
          <w:spacing w:val="-2"/>
        </w:rPr>
        <w:t>modułów</w:t>
      </w:r>
      <w:proofErr w:type="spellEnd"/>
      <w:r w:rsidRPr="00243A2F">
        <w:rPr>
          <w:rFonts w:ascii="Arial Narrow" w:hAnsi="Arial Narrow" w:cs="Arial"/>
          <w:b/>
          <w:color w:val="auto"/>
          <w:spacing w:val="-2"/>
        </w:rPr>
        <w:t xml:space="preserve"> </w:t>
      </w:r>
      <w:proofErr w:type="spellStart"/>
      <w:r w:rsidRPr="00243A2F">
        <w:rPr>
          <w:rFonts w:ascii="Arial Narrow" w:hAnsi="Arial Narrow" w:cs="Arial"/>
          <w:b/>
          <w:color w:val="auto"/>
          <w:spacing w:val="-2"/>
        </w:rPr>
        <w:t>komunikacyjnych</w:t>
      </w:r>
      <w:proofErr w:type="spellEnd"/>
      <w:r w:rsidRPr="00243A2F">
        <w:rPr>
          <w:rFonts w:ascii="Arial Narrow" w:hAnsi="Arial Narrow" w:cs="Arial"/>
          <w:b/>
          <w:color w:val="auto"/>
          <w:spacing w:val="-2"/>
        </w:rPr>
        <w:t>,</w:t>
      </w:r>
    </w:p>
    <w:p w14:paraId="47A08619" w14:textId="482676CE" w:rsidR="00D7232C" w:rsidRPr="00243A2F" w:rsidRDefault="00D7232C" w:rsidP="00243A2F">
      <w:pPr>
        <w:pStyle w:val="Tekstpodstawowy2"/>
        <w:shd w:val="clear" w:color="auto" w:fill="auto"/>
        <w:ind w:left="544"/>
        <w:jc w:val="center"/>
        <w:rPr>
          <w:rFonts w:ascii="Arial Narrow" w:hAnsi="Arial Narrow"/>
          <w:b/>
          <w:color w:val="auto"/>
          <w:szCs w:val="22"/>
        </w:rPr>
      </w:pPr>
      <w:proofErr w:type="spellStart"/>
      <w:r w:rsidRPr="00243A2F">
        <w:rPr>
          <w:rFonts w:ascii="Arial Narrow" w:hAnsi="Arial Narrow" w:cs="Arial"/>
          <w:b/>
          <w:color w:val="auto"/>
          <w:spacing w:val="-2"/>
        </w:rPr>
        <w:t>dostarczanych</w:t>
      </w:r>
      <w:proofErr w:type="spellEnd"/>
      <w:r w:rsidRPr="00243A2F">
        <w:rPr>
          <w:rFonts w:ascii="Arial Narrow" w:hAnsi="Arial Narrow" w:cs="Arial"/>
          <w:b/>
          <w:color w:val="auto"/>
          <w:spacing w:val="-2"/>
        </w:rPr>
        <w:t xml:space="preserve"> </w:t>
      </w:r>
      <w:proofErr w:type="spellStart"/>
      <w:r w:rsidRPr="00243A2F">
        <w:rPr>
          <w:rFonts w:ascii="Arial Narrow" w:hAnsi="Arial Narrow" w:cs="Arial"/>
          <w:b/>
          <w:color w:val="auto"/>
          <w:spacing w:val="-2"/>
        </w:rPr>
        <w:t>wraz</w:t>
      </w:r>
      <w:proofErr w:type="spellEnd"/>
      <w:r w:rsidRPr="00243A2F">
        <w:rPr>
          <w:rFonts w:ascii="Arial Narrow" w:hAnsi="Arial Narrow" w:cs="Arial"/>
          <w:b/>
          <w:color w:val="auto"/>
          <w:spacing w:val="-2"/>
        </w:rPr>
        <w:t xml:space="preserve"> z </w:t>
      </w:r>
      <w:proofErr w:type="spellStart"/>
      <w:r w:rsidRPr="00243A2F">
        <w:rPr>
          <w:rFonts w:ascii="Arial Narrow" w:hAnsi="Arial Narrow" w:cs="Arial"/>
          <w:b/>
          <w:color w:val="auto"/>
          <w:spacing w:val="-2"/>
        </w:rPr>
        <w:t>licznikami</w:t>
      </w:r>
      <w:proofErr w:type="spellEnd"/>
      <w:r w:rsidRPr="00243A2F">
        <w:rPr>
          <w:rFonts w:ascii="Arial Narrow" w:hAnsi="Arial Narrow" w:cs="Arial"/>
          <w:b/>
          <w:color w:val="auto"/>
          <w:spacing w:val="-2"/>
        </w:rPr>
        <w:t xml:space="preserve"> </w:t>
      </w:r>
      <w:proofErr w:type="spellStart"/>
      <w:r w:rsidRPr="00243A2F">
        <w:rPr>
          <w:rFonts w:ascii="Arial Narrow" w:hAnsi="Arial Narrow" w:cs="Arial"/>
          <w:b/>
          <w:color w:val="auto"/>
          <w:spacing w:val="-2"/>
        </w:rPr>
        <w:t>energii</w:t>
      </w:r>
      <w:proofErr w:type="spellEnd"/>
      <w:r w:rsidRPr="00243A2F">
        <w:rPr>
          <w:rFonts w:ascii="Arial Narrow" w:hAnsi="Arial Narrow" w:cs="Arial"/>
          <w:b/>
          <w:color w:val="auto"/>
          <w:spacing w:val="-2"/>
        </w:rPr>
        <w:t xml:space="preserve"> </w:t>
      </w:r>
      <w:proofErr w:type="spellStart"/>
      <w:r w:rsidRPr="00243A2F">
        <w:rPr>
          <w:rFonts w:ascii="Arial Narrow" w:hAnsi="Arial Narrow" w:cs="Arial"/>
          <w:b/>
          <w:color w:val="auto"/>
          <w:spacing w:val="-2"/>
        </w:rPr>
        <w:t>elektrycznej</w:t>
      </w:r>
      <w:proofErr w:type="spellEnd"/>
    </w:p>
    <w:p w14:paraId="7301782A" w14:textId="77777777" w:rsidR="00D7232C" w:rsidRPr="00243A2F" w:rsidRDefault="00D7232C" w:rsidP="00BA1856">
      <w:pPr>
        <w:pStyle w:val="Tekstpodstawowy2"/>
        <w:shd w:val="clear" w:color="auto" w:fill="auto"/>
        <w:ind w:left="544"/>
        <w:rPr>
          <w:rFonts w:ascii="Arial Narrow" w:hAnsi="Arial Narrow"/>
          <w:b/>
          <w:color w:val="auto"/>
          <w:szCs w:val="22"/>
        </w:rPr>
      </w:pPr>
      <w:bookmarkStart w:id="2" w:name="_GoBack"/>
      <w:bookmarkEnd w:id="2"/>
    </w:p>
    <w:p w14:paraId="4CE5587A" w14:textId="77777777" w:rsidR="00BA1856" w:rsidRPr="00B41006" w:rsidRDefault="00BA1856" w:rsidP="00BA1856">
      <w:pPr>
        <w:pStyle w:val="Tekstpodstawowy2"/>
        <w:shd w:val="clear" w:color="auto" w:fill="auto"/>
        <w:ind w:left="544"/>
        <w:rPr>
          <w:rFonts w:ascii="Arial Narrow" w:hAnsi="Arial Narrow" w:cs="Arial"/>
          <w:color w:val="auto"/>
          <w:sz w:val="22"/>
          <w:szCs w:val="22"/>
          <w:lang w:val="pl-PL"/>
        </w:rPr>
      </w:pPr>
    </w:p>
    <w:p w14:paraId="15802973" w14:textId="6D0D30DD" w:rsidR="00BA1856" w:rsidRPr="00971FE9" w:rsidRDefault="00BA1856" w:rsidP="00BA1856">
      <w:pPr>
        <w:pStyle w:val="Akapitzlist"/>
        <w:numPr>
          <w:ilvl w:val="0"/>
          <w:numId w:val="19"/>
        </w:numPr>
        <w:spacing w:after="60"/>
        <w:jc w:val="both"/>
        <w:rPr>
          <w:rFonts w:ascii="Arial Narrow" w:hAnsi="Arial Narrow" w:cs="Arial"/>
          <w:b/>
          <w:spacing w:val="-2"/>
        </w:rPr>
      </w:pPr>
      <w:r w:rsidRPr="00971FE9">
        <w:rPr>
          <w:rFonts w:ascii="Arial Narrow" w:hAnsi="Arial Narrow" w:cs="Arial"/>
          <w:b/>
          <w:spacing w:val="-2"/>
        </w:rPr>
        <w:t>Wymagania wobec modułów komunikacyjnych.</w:t>
      </w:r>
    </w:p>
    <w:p w14:paraId="70C2CE2E" w14:textId="77777777" w:rsidR="00BA1856" w:rsidRPr="00162D70" w:rsidRDefault="00BA1856" w:rsidP="00995C32">
      <w:pPr>
        <w:numPr>
          <w:ilvl w:val="1"/>
          <w:numId w:val="19"/>
        </w:numPr>
        <w:tabs>
          <w:tab w:val="clear" w:pos="1446"/>
        </w:tabs>
        <w:spacing w:after="60"/>
        <w:ind w:left="756" w:hanging="500"/>
        <w:jc w:val="both"/>
        <w:rPr>
          <w:rFonts w:ascii="Arial Narrow" w:hAnsi="Arial Narrow" w:cs="Arial"/>
          <w:sz w:val="22"/>
          <w:szCs w:val="22"/>
        </w:rPr>
      </w:pPr>
      <w:r w:rsidRPr="00162D70">
        <w:rPr>
          <w:rFonts w:ascii="Arial Narrow" w:hAnsi="Arial Narrow" w:cs="Arial"/>
          <w:sz w:val="22"/>
          <w:szCs w:val="22"/>
        </w:rPr>
        <w:t>Wykonawca dostarczy wraz z licznikiem moduł komunikacyjny</w:t>
      </w:r>
      <w:r w:rsidR="003A2ECF">
        <w:rPr>
          <w:rFonts w:ascii="Arial Narrow" w:hAnsi="Arial Narrow" w:cs="Arial"/>
          <w:sz w:val="22"/>
          <w:szCs w:val="22"/>
        </w:rPr>
        <w:t xml:space="preserve"> (dalej „Modem”)</w:t>
      </w:r>
      <w:r w:rsidRPr="00162D70">
        <w:rPr>
          <w:rFonts w:ascii="Arial Narrow" w:hAnsi="Arial Narrow" w:cs="Arial"/>
          <w:sz w:val="22"/>
          <w:szCs w:val="22"/>
        </w:rPr>
        <w:t>.</w:t>
      </w:r>
      <w:r w:rsidR="003A2ECF">
        <w:rPr>
          <w:rFonts w:ascii="Arial Narrow" w:hAnsi="Arial Narrow" w:cs="Arial"/>
          <w:sz w:val="22"/>
          <w:szCs w:val="22"/>
        </w:rPr>
        <w:t xml:space="preserve"> </w:t>
      </w:r>
      <w:r w:rsidRPr="00162D70">
        <w:rPr>
          <w:rFonts w:ascii="Arial Narrow" w:hAnsi="Arial Narrow" w:cs="Arial"/>
          <w:sz w:val="22"/>
          <w:szCs w:val="22"/>
        </w:rPr>
        <w:t xml:space="preserve"> </w:t>
      </w:r>
    </w:p>
    <w:p w14:paraId="7C6CBDC2" w14:textId="2E186F05" w:rsidR="00BA1856" w:rsidRPr="00162D70" w:rsidRDefault="003A2ECF" w:rsidP="00995C32">
      <w:pPr>
        <w:numPr>
          <w:ilvl w:val="1"/>
          <w:numId w:val="19"/>
        </w:numPr>
        <w:tabs>
          <w:tab w:val="clear" w:pos="1446"/>
        </w:tabs>
        <w:spacing w:after="60"/>
        <w:ind w:left="756" w:hanging="500"/>
        <w:jc w:val="both"/>
        <w:rPr>
          <w:rFonts w:ascii="Arial Narrow" w:hAnsi="Arial Narrow" w:cs="Arial"/>
          <w:sz w:val="22"/>
          <w:szCs w:val="22"/>
        </w:rPr>
      </w:pPr>
      <w:r>
        <w:rPr>
          <w:rFonts w:ascii="Arial Narrow" w:hAnsi="Arial Narrow" w:cs="Arial"/>
          <w:sz w:val="22"/>
          <w:szCs w:val="22"/>
        </w:rPr>
        <w:t xml:space="preserve">Modemy </w:t>
      </w:r>
      <w:r w:rsidR="00BA1856" w:rsidRPr="00162D70">
        <w:rPr>
          <w:rFonts w:ascii="Arial Narrow" w:hAnsi="Arial Narrow" w:cs="Arial"/>
          <w:sz w:val="22"/>
          <w:szCs w:val="22"/>
        </w:rPr>
        <w:t>muszą być fabrycznie nowe, wyprodukowane nie wcześniej niż 6 miesięcy przed dostawą.</w:t>
      </w:r>
    </w:p>
    <w:p w14:paraId="72B8AFD6" w14:textId="12298EC9" w:rsidR="00BA1856" w:rsidRPr="00162D70" w:rsidRDefault="003A2ECF" w:rsidP="00995C32">
      <w:pPr>
        <w:numPr>
          <w:ilvl w:val="1"/>
          <w:numId w:val="19"/>
        </w:numPr>
        <w:tabs>
          <w:tab w:val="clear" w:pos="1446"/>
        </w:tabs>
        <w:spacing w:after="60"/>
        <w:ind w:left="756" w:hanging="500"/>
        <w:jc w:val="both"/>
        <w:rPr>
          <w:rFonts w:ascii="Arial Narrow" w:hAnsi="Arial Narrow" w:cs="Arial"/>
          <w:sz w:val="22"/>
          <w:szCs w:val="22"/>
        </w:rPr>
      </w:pPr>
      <w:r>
        <w:rPr>
          <w:rFonts w:ascii="Arial Narrow" w:hAnsi="Arial Narrow" w:cs="Arial"/>
          <w:sz w:val="22"/>
          <w:szCs w:val="22"/>
        </w:rPr>
        <w:t>M</w:t>
      </w:r>
      <w:r w:rsidR="00BA1856" w:rsidRPr="00162D70">
        <w:rPr>
          <w:rFonts w:ascii="Arial Narrow" w:hAnsi="Arial Narrow" w:cs="Arial"/>
          <w:sz w:val="22"/>
          <w:szCs w:val="22"/>
        </w:rPr>
        <w:t>o</w:t>
      </w:r>
      <w:r>
        <w:rPr>
          <w:rFonts w:ascii="Arial Narrow" w:hAnsi="Arial Narrow" w:cs="Arial"/>
          <w:sz w:val="22"/>
          <w:szCs w:val="22"/>
        </w:rPr>
        <w:t>demy</w:t>
      </w:r>
      <w:r w:rsidR="00BA1856" w:rsidRPr="00162D70">
        <w:rPr>
          <w:rFonts w:ascii="Arial Narrow" w:hAnsi="Arial Narrow" w:cs="Arial"/>
          <w:sz w:val="22"/>
          <w:szCs w:val="22"/>
        </w:rPr>
        <w:t xml:space="preserve"> muszą poprawnie realizować transmisję danych pomiarowych z licznika energii elektrycznej bezpośrednio do systemu pomiarowego, eksploatowanego w ENERGA-OPERATOR SA</w:t>
      </w:r>
      <w:r>
        <w:rPr>
          <w:rFonts w:ascii="Arial Narrow" w:hAnsi="Arial Narrow" w:cs="Arial"/>
          <w:sz w:val="22"/>
          <w:szCs w:val="22"/>
        </w:rPr>
        <w:t>.</w:t>
      </w:r>
    </w:p>
    <w:p w14:paraId="323EA864" w14:textId="77777777" w:rsidR="00BA1856" w:rsidRPr="001A445D" w:rsidRDefault="003A2ECF" w:rsidP="00995C32">
      <w:pPr>
        <w:numPr>
          <w:ilvl w:val="1"/>
          <w:numId w:val="19"/>
        </w:numPr>
        <w:tabs>
          <w:tab w:val="clear" w:pos="1446"/>
        </w:tabs>
        <w:spacing w:after="60"/>
        <w:ind w:left="756" w:hanging="500"/>
        <w:jc w:val="both"/>
        <w:rPr>
          <w:rFonts w:ascii="Arial Narrow" w:hAnsi="Arial Narrow" w:cs="Arial"/>
          <w:sz w:val="22"/>
          <w:szCs w:val="22"/>
        </w:rPr>
      </w:pPr>
      <w:r w:rsidRPr="003A2ECF">
        <w:rPr>
          <w:rFonts w:ascii="Arial Narrow" w:hAnsi="Arial Narrow" w:cs="Arial"/>
          <w:sz w:val="22"/>
          <w:szCs w:val="22"/>
        </w:rPr>
        <w:t xml:space="preserve">Modemy muszą spełniać wymogi ustawy z dnia 30 sierpnia 2002 r. o systemie zgodności (Dz. U. Nr 166, poz. 1360), ustawy z dnia 13 kwietnia 2007 r. o kompatybilności elektromagnetycznej (Dz. U. Nr 82, poz. 556) oraz wydanych na ich podstawie rozporządzeń w zakresie, w jakim dotyczą one takich urządzeń. </w:t>
      </w:r>
      <w:r>
        <w:rPr>
          <w:rFonts w:ascii="Arial Narrow" w:hAnsi="Arial Narrow" w:cs="Arial"/>
          <w:sz w:val="22"/>
          <w:szCs w:val="22"/>
        </w:rPr>
        <w:t xml:space="preserve">Modemy </w:t>
      </w:r>
      <w:r w:rsidRPr="003A2ECF">
        <w:rPr>
          <w:rFonts w:ascii="Arial Narrow" w:hAnsi="Arial Narrow" w:cs="Arial"/>
          <w:sz w:val="22"/>
          <w:szCs w:val="22"/>
        </w:rPr>
        <w:t>mus</w:t>
      </w:r>
      <w:r>
        <w:rPr>
          <w:rFonts w:ascii="Arial Narrow" w:hAnsi="Arial Narrow" w:cs="Arial"/>
          <w:sz w:val="22"/>
          <w:szCs w:val="22"/>
        </w:rPr>
        <w:t>zą</w:t>
      </w:r>
      <w:r w:rsidRPr="003A2ECF">
        <w:rPr>
          <w:rFonts w:ascii="Arial Narrow" w:hAnsi="Arial Narrow" w:cs="Arial"/>
          <w:sz w:val="22"/>
          <w:szCs w:val="22"/>
        </w:rPr>
        <w:t xml:space="preserve"> posiadać deklarację producenta zgodności elektromagnetycznej zgodnie z normami polskimi i europejskimi, przy czym Zamawiający nie wymaga wykonywania i przedstawiania badań  w akredytowanych laboratoriach.</w:t>
      </w:r>
      <w:r>
        <w:rPr>
          <w:rFonts w:ascii="Arial Narrow" w:hAnsi="Arial Narrow" w:cs="Arial"/>
          <w:sz w:val="22"/>
          <w:szCs w:val="22"/>
        </w:rPr>
        <w:t xml:space="preserve"> Modemy</w:t>
      </w:r>
      <w:r w:rsidRPr="003A2ECF">
        <w:rPr>
          <w:rFonts w:ascii="Arial Narrow" w:hAnsi="Arial Narrow" w:cs="Arial"/>
          <w:sz w:val="22"/>
          <w:szCs w:val="22"/>
        </w:rPr>
        <w:t xml:space="preserve"> muszą odpowiadać wymaganiom dyrektywy RED 2014/53/UE i muszą być oznakowane znakami CE oraz być </w:t>
      </w:r>
      <w:r w:rsidRPr="001A445D">
        <w:rPr>
          <w:rFonts w:ascii="Arial Narrow" w:hAnsi="Arial Narrow" w:cs="Arial"/>
          <w:sz w:val="22"/>
          <w:szCs w:val="22"/>
        </w:rPr>
        <w:t xml:space="preserve">dostarczone wraz z deklaracją zgodności UE. </w:t>
      </w:r>
    </w:p>
    <w:p w14:paraId="28CEE3B7" w14:textId="5F577C0D" w:rsidR="00BA1856" w:rsidRPr="00243A2F" w:rsidRDefault="003A2ECF" w:rsidP="00995C32">
      <w:pPr>
        <w:numPr>
          <w:ilvl w:val="1"/>
          <w:numId w:val="19"/>
        </w:numPr>
        <w:tabs>
          <w:tab w:val="clear" w:pos="1446"/>
        </w:tabs>
        <w:spacing w:after="60"/>
        <w:ind w:left="756" w:hanging="500"/>
        <w:jc w:val="both"/>
        <w:rPr>
          <w:rFonts w:ascii="Arial Narrow" w:hAnsi="Arial Narrow" w:cs="Arial"/>
          <w:sz w:val="22"/>
          <w:szCs w:val="22"/>
        </w:rPr>
      </w:pPr>
      <w:r w:rsidRPr="001A445D">
        <w:rPr>
          <w:rFonts w:ascii="Arial Narrow" w:hAnsi="Arial Narrow" w:cs="Arial"/>
          <w:sz w:val="22"/>
          <w:szCs w:val="22"/>
        </w:rPr>
        <w:t xml:space="preserve">Modemy </w:t>
      </w:r>
      <w:r w:rsidR="00BA1856" w:rsidRPr="001A445D">
        <w:rPr>
          <w:rFonts w:ascii="Arial Narrow" w:hAnsi="Arial Narrow" w:cs="Arial"/>
          <w:sz w:val="22"/>
          <w:szCs w:val="22"/>
        </w:rPr>
        <w:t xml:space="preserve">muszą poprawnie realizować transmisję danych pomiarowych z liczników energii elektrycznej za pośrednictwem </w:t>
      </w:r>
      <w:r w:rsidR="00742319" w:rsidRPr="001A445D">
        <w:rPr>
          <w:rFonts w:ascii="Arial Narrow" w:hAnsi="Arial Narrow" w:cs="Arial"/>
          <w:sz w:val="22"/>
          <w:szCs w:val="22"/>
        </w:rPr>
        <w:t>RS</w:t>
      </w:r>
      <w:r w:rsidR="00995C32" w:rsidRPr="001A445D">
        <w:rPr>
          <w:rFonts w:ascii="Arial Narrow" w:hAnsi="Arial Narrow" w:cs="Arial"/>
          <w:sz w:val="22"/>
          <w:szCs w:val="22"/>
        </w:rPr>
        <w:t>-</w:t>
      </w:r>
      <w:r w:rsidR="00742319" w:rsidRPr="001A445D">
        <w:rPr>
          <w:rFonts w:ascii="Arial Narrow" w:hAnsi="Arial Narrow" w:cs="Arial"/>
          <w:sz w:val="22"/>
          <w:szCs w:val="22"/>
        </w:rPr>
        <w:t xml:space="preserve">485 aktywny </w:t>
      </w:r>
      <w:r w:rsidR="00BA1856" w:rsidRPr="001A445D">
        <w:rPr>
          <w:rFonts w:ascii="Arial Narrow" w:hAnsi="Arial Narrow" w:cs="Arial"/>
          <w:sz w:val="22"/>
          <w:szCs w:val="22"/>
        </w:rPr>
        <w:t xml:space="preserve">lub </w:t>
      </w:r>
      <w:r w:rsidR="00742319" w:rsidRPr="001A445D">
        <w:rPr>
          <w:rFonts w:ascii="Arial Narrow" w:hAnsi="Arial Narrow" w:cs="Arial"/>
          <w:sz w:val="22"/>
          <w:szCs w:val="22"/>
        </w:rPr>
        <w:t>CLO</w:t>
      </w:r>
      <w:r w:rsidR="00BA1856" w:rsidRPr="001A445D">
        <w:rPr>
          <w:rFonts w:ascii="Arial Narrow" w:hAnsi="Arial Narrow" w:cs="Arial"/>
          <w:sz w:val="22"/>
          <w:szCs w:val="22"/>
        </w:rPr>
        <w:t xml:space="preserve">. </w:t>
      </w:r>
    </w:p>
    <w:p w14:paraId="24029FBA" w14:textId="12847B82" w:rsidR="00BA1856" w:rsidRPr="001A445D" w:rsidRDefault="00BA1856" w:rsidP="00BA1856">
      <w:pPr>
        <w:numPr>
          <w:ilvl w:val="1"/>
          <w:numId w:val="19"/>
        </w:numPr>
        <w:spacing w:after="120"/>
        <w:ind w:left="738" w:hanging="454"/>
        <w:jc w:val="both"/>
        <w:rPr>
          <w:rFonts w:ascii="Arial Narrow" w:hAnsi="Arial Narrow" w:cs="Arial"/>
          <w:sz w:val="22"/>
          <w:szCs w:val="22"/>
        </w:rPr>
      </w:pPr>
      <w:bookmarkStart w:id="3" w:name="_Ref494712617"/>
      <w:r w:rsidRPr="001A445D">
        <w:rPr>
          <w:rFonts w:ascii="Arial Narrow" w:hAnsi="Arial Narrow" w:cs="Arial"/>
          <w:sz w:val="22"/>
          <w:szCs w:val="22"/>
        </w:rPr>
        <w:t xml:space="preserve">Wymagania konstrukcyjne </w:t>
      </w:r>
      <w:r w:rsidR="00854522" w:rsidRPr="001A445D">
        <w:rPr>
          <w:rFonts w:ascii="Arial Narrow" w:hAnsi="Arial Narrow" w:cs="Arial"/>
          <w:sz w:val="22"/>
          <w:szCs w:val="22"/>
        </w:rPr>
        <w:t>Modemu</w:t>
      </w:r>
      <w:r w:rsidRPr="001A445D">
        <w:rPr>
          <w:rFonts w:ascii="Arial Narrow" w:hAnsi="Arial Narrow" w:cs="Arial"/>
          <w:sz w:val="22"/>
          <w:szCs w:val="22"/>
        </w:rPr>
        <w:t>:</w:t>
      </w:r>
      <w:bookmarkEnd w:id="3"/>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343"/>
      </w:tblGrid>
      <w:tr w:rsidR="00BA1856" w:rsidRPr="00162D70" w14:paraId="79F93E1B" w14:textId="77777777" w:rsidTr="00C53611">
        <w:tc>
          <w:tcPr>
            <w:tcW w:w="576" w:type="dxa"/>
            <w:vAlign w:val="center"/>
          </w:tcPr>
          <w:p w14:paraId="13B6578C" w14:textId="77777777" w:rsidR="00BA1856" w:rsidRPr="00162D70" w:rsidRDefault="00BA1856" w:rsidP="00C53611">
            <w:pPr>
              <w:spacing w:after="40"/>
              <w:ind w:right="-82"/>
              <w:jc w:val="center"/>
              <w:rPr>
                <w:rFonts w:ascii="Arial Narrow" w:hAnsi="Arial Narrow" w:cs="Arial"/>
                <w:b/>
                <w:sz w:val="22"/>
                <w:szCs w:val="22"/>
              </w:rPr>
            </w:pPr>
            <w:r w:rsidRPr="00162D70">
              <w:rPr>
                <w:rFonts w:ascii="Arial Narrow" w:hAnsi="Arial Narrow" w:cs="Arial"/>
                <w:b/>
                <w:sz w:val="22"/>
                <w:szCs w:val="22"/>
              </w:rPr>
              <w:t>L.p.</w:t>
            </w:r>
          </w:p>
        </w:tc>
        <w:tc>
          <w:tcPr>
            <w:tcW w:w="8343" w:type="dxa"/>
            <w:vAlign w:val="center"/>
          </w:tcPr>
          <w:p w14:paraId="55495972" w14:textId="77777777" w:rsidR="00BA1856" w:rsidRPr="00162D70" w:rsidRDefault="00BA1856" w:rsidP="00C53611">
            <w:pPr>
              <w:spacing w:after="40"/>
              <w:ind w:right="-108"/>
              <w:jc w:val="center"/>
              <w:rPr>
                <w:rFonts w:ascii="Arial Narrow" w:hAnsi="Arial Narrow" w:cs="Arial"/>
                <w:b/>
                <w:sz w:val="22"/>
                <w:szCs w:val="22"/>
              </w:rPr>
            </w:pPr>
            <w:r w:rsidRPr="00162D70">
              <w:rPr>
                <w:rFonts w:ascii="Arial Narrow" w:hAnsi="Arial Narrow" w:cs="Arial"/>
                <w:b/>
                <w:sz w:val="22"/>
                <w:szCs w:val="22"/>
              </w:rPr>
              <w:t>Wyszczególnienie</w:t>
            </w:r>
          </w:p>
        </w:tc>
      </w:tr>
      <w:tr w:rsidR="00BA1856" w:rsidRPr="00162D70" w14:paraId="347FA83E" w14:textId="77777777" w:rsidTr="00C53611">
        <w:tc>
          <w:tcPr>
            <w:tcW w:w="576" w:type="dxa"/>
            <w:vAlign w:val="center"/>
          </w:tcPr>
          <w:p w14:paraId="69D08DE3" w14:textId="77777777" w:rsidR="00BA1856" w:rsidRPr="00162D70" w:rsidRDefault="00BA1856" w:rsidP="00C53611">
            <w:pPr>
              <w:numPr>
                <w:ilvl w:val="0"/>
                <w:numId w:val="5"/>
              </w:numPr>
              <w:tabs>
                <w:tab w:val="clear" w:pos="360"/>
              </w:tabs>
              <w:spacing w:after="40"/>
              <w:rPr>
                <w:rFonts w:ascii="Arial Narrow" w:hAnsi="Arial Narrow" w:cs="Arial"/>
                <w:sz w:val="22"/>
                <w:szCs w:val="22"/>
              </w:rPr>
            </w:pPr>
          </w:p>
        </w:tc>
        <w:tc>
          <w:tcPr>
            <w:tcW w:w="8343" w:type="dxa"/>
            <w:vAlign w:val="center"/>
          </w:tcPr>
          <w:p w14:paraId="00E035E1" w14:textId="77777777" w:rsidR="00BA1856" w:rsidRPr="00162D70" w:rsidRDefault="00854522" w:rsidP="00690BA8">
            <w:pPr>
              <w:spacing w:after="40"/>
              <w:ind w:right="-108"/>
              <w:jc w:val="both"/>
              <w:rPr>
                <w:rFonts w:ascii="Arial Narrow" w:hAnsi="Arial Narrow" w:cs="Arial"/>
                <w:sz w:val="22"/>
                <w:szCs w:val="22"/>
              </w:rPr>
            </w:pPr>
            <w:r w:rsidRPr="00323276">
              <w:rPr>
                <w:rFonts w:ascii="Arial Narrow" w:hAnsi="Arial Narrow" w:cs="Arial"/>
                <w:sz w:val="22"/>
                <w:szCs w:val="22"/>
              </w:rPr>
              <w:t>Modem musi być wbu</w:t>
            </w:r>
            <w:r w:rsidR="00B27EB2" w:rsidRPr="00323276">
              <w:rPr>
                <w:rFonts w:ascii="Arial Narrow" w:hAnsi="Arial Narrow" w:cs="Arial"/>
                <w:sz w:val="22"/>
                <w:szCs w:val="22"/>
              </w:rPr>
              <w:t>dowany w konstrukcję licznika</w:t>
            </w:r>
            <w:r w:rsidRPr="00323276">
              <w:rPr>
                <w:rFonts w:ascii="Arial Narrow" w:hAnsi="Arial Narrow" w:cs="Arial"/>
                <w:sz w:val="22"/>
                <w:szCs w:val="22"/>
              </w:rPr>
              <w:t xml:space="preserve"> </w:t>
            </w:r>
            <w:r w:rsidR="00690BA8">
              <w:rPr>
                <w:rFonts w:ascii="Arial Narrow" w:hAnsi="Arial Narrow" w:cs="Arial"/>
                <w:sz w:val="22"/>
                <w:szCs w:val="22"/>
              </w:rPr>
              <w:t xml:space="preserve"> </w:t>
            </w:r>
            <w:r w:rsidR="00323276" w:rsidRPr="0052300F">
              <w:rPr>
                <w:rFonts w:ascii="Arial Narrow" w:hAnsi="Arial Narrow" w:cs="Arial"/>
                <w:sz w:val="22"/>
                <w:szCs w:val="22"/>
              </w:rPr>
              <w:t xml:space="preserve">lub </w:t>
            </w:r>
            <w:r w:rsidRPr="00323276">
              <w:rPr>
                <w:rFonts w:ascii="Arial Narrow" w:hAnsi="Arial Narrow" w:cs="Arial"/>
                <w:sz w:val="22"/>
                <w:szCs w:val="22"/>
              </w:rPr>
              <w:t>zainstalowany pod</w:t>
            </w:r>
            <w:r w:rsidR="00B27EB2" w:rsidRPr="0052300F">
              <w:rPr>
                <w:rFonts w:ascii="Arial Narrow" w:hAnsi="Arial Narrow" w:cs="Arial"/>
                <w:sz w:val="22"/>
                <w:szCs w:val="22"/>
              </w:rPr>
              <w:t xml:space="preserve"> </w:t>
            </w:r>
            <w:r w:rsidRPr="00323276">
              <w:rPr>
                <w:rFonts w:ascii="Arial Narrow" w:hAnsi="Arial Narrow" w:cs="Arial"/>
                <w:sz w:val="22"/>
                <w:szCs w:val="22"/>
              </w:rPr>
              <w:t>/ w oryginalnej osłonie listwy zaciskowej</w:t>
            </w:r>
            <w:r w:rsidR="00B27EB2" w:rsidRPr="00323276">
              <w:rPr>
                <w:rFonts w:ascii="Arial Narrow" w:hAnsi="Arial Narrow" w:cs="Arial"/>
                <w:sz w:val="22"/>
                <w:szCs w:val="22"/>
              </w:rPr>
              <w:t xml:space="preserve"> licznika lub </w:t>
            </w:r>
            <w:r w:rsidR="00323276" w:rsidRPr="0052300F">
              <w:rPr>
                <w:rFonts w:ascii="Arial Narrow" w:hAnsi="Arial Narrow" w:cs="Arial"/>
                <w:sz w:val="22"/>
                <w:szCs w:val="22"/>
              </w:rPr>
              <w:t>zainstalowany w dedykowanej wnęce w obrysie licznika</w:t>
            </w:r>
            <w:r w:rsidR="00B27EB2" w:rsidRPr="00323276">
              <w:rPr>
                <w:rFonts w:ascii="Arial Narrow" w:hAnsi="Arial Narrow" w:cs="Arial"/>
                <w:sz w:val="22"/>
                <w:szCs w:val="22"/>
              </w:rPr>
              <w:t xml:space="preserve">. </w:t>
            </w:r>
          </w:p>
        </w:tc>
      </w:tr>
      <w:tr w:rsidR="00BA1856" w:rsidRPr="00162D70" w14:paraId="73783213" w14:textId="77777777" w:rsidTr="00C53611">
        <w:tc>
          <w:tcPr>
            <w:tcW w:w="576" w:type="dxa"/>
            <w:vAlign w:val="center"/>
          </w:tcPr>
          <w:p w14:paraId="20663283" w14:textId="77777777"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0BAC7E5B" w14:textId="77777777" w:rsidR="00BA1856" w:rsidRPr="00162D70" w:rsidRDefault="00BA1856" w:rsidP="00C53611">
            <w:pPr>
              <w:spacing w:after="40"/>
              <w:ind w:right="-108"/>
              <w:jc w:val="both"/>
              <w:rPr>
                <w:rFonts w:ascii="Arial Narrow" w:hAnsi="Arial Narrow" w:cs="Arial"/>
                <w:sz w:val="22"/>
                <w:szCs w:val="22"/>
              </w:rPr>
            </w:pPr>
            <w:r w:rsidRPr="00162D70">
              <w:rPr>
                <w:rFonts w:ascii="Arial Narrow" w:hAnsi="Arial Narrow" w:cs="Arial"/>
                <w:sz w:val="22"/>
                <w:szCs w:val="22"/>
              </w:rPr>
              <w:t>Port antenowy SMA (</w:t>
            </w:r>
            <w:proofErr w:type="spellStart"/>
            <w:r w:rsidRPr="00162D70">
              <w:rPr>
                <w:rFonts w:ascii="Arial Narrow" w:hAnsi="Arial Narrow" w:cs="Arial"/>
                <w:sz w:val="22"/>
                <w:szCs w:val="22"/>
              </w:rPr>
              <w:t>Female</w:t>
            </w:r>
            <w:proofErr w:type="spellEnd"/>
            <w:r w:rsidRPr="00162D70">
              <w:rPr>
                <w:rFonts w:ascii="Arial Narrow" w:hAnsi="Arial Narrow" w:cs="Arial"/>
                <w:sz w:val="22"/>
                <w:szCs w:val="22"/>
              </w:rPr>
              <w:t xml:space="preserve">) zgodny impedancyjnie z systemem antenowym o impedancji 50 </w:t>
            </w:r>
            <w:proofErr w:type="spellStart"/>
            <w:r w:rsidRPr="00162D70">
              <w:rPr>
                <w:rFonts w:ascii="Arial Narrow" w:hAnsi="Arial Narrow" w:cs="Arial"/>
                <w:sz w:val="22"/>
                <w:szCs w:val="22"/>
              </w:rPr>
              <w:t>ohm</w:t>
            </w:r>
            <w:proofErr w:type="spellEnd"/>
            <w:r w:rsidRPr="00162D70">
              <w:rPr>
                <w:rFonts w:ascii="Arial Narrow" w:hAnsi="Arial Narrow" w:cs="Arial"/>
                <w:sz w:val="22"/>
                <w:szCs w:val="22"/>
              </w:rPr>
              <w:t>.</w:t>
            </w:r>
          </w:p>
        </w:tc>
      </w:tr>
      <w:tr w:rsidR="00BA1856" w:rsidRPr="00162D70" w14:paraId="52F15481" w14:textId="77777777" w:rsidTr="00C53611">
        <w:trPr>
          <w:trHeight w:val="327"/>
        </w:trPr>
        <w:tc>
          <w:tcPr>
            <w:tcW w:w="576" w:type="dxa"/>
            <w:vAlign w:val="center"/>
          </w:tcPr>
          <w:p w14:paraId="6525F042" w14:textId="77777777"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7B7F050A" w14:textId="77777777" w:rsidR="00BA1856" w:rsidRPr="00162D70" w:rsidRDefault="00BA1856" w:rsidP="00C53611">
            <w:pPr>
              <w:spacing w:after="40"/>
              <w:ind w:right="-108"/>
              <w:jc w:val="both"/>
              <w:rPr>
                <w:rFonts w:ascii="Arial Narrow" w:hAnsi="Arial Narrow" w:cs="Arial"/>
                <w:sz w:val="22"/>
                <w:szCs w:val="22"/>
              </w:rPr>
            </w:pPr>
            <w:r w:rsidRPr="00162D70">
              <w:rPr>
                <w:rFonts w:ascii="Arial Narrow" w:hAnsi="Arial Narrow" w:cs="Arial"/>
                <w:sz w:val="22"/>
                <w:szCs w:val="22"/>
              </w:rPr>
              <w:t>Temperatura pracy w przedziale -</w:t>
            </w:r>
            <w:r w:rsidR="00C34277">
              <w:rPr>
                <w:rFonts w:ascii="Arial Narrow" w:hAnsi="Arial Narrow" w:cs="Arial"/>
                <w:sz w:val="22"/>
                <w:szCs w:val="22"/>
              </w:rPr>
              <w:t>30</w:t>
            </w:r>
            <w:r w:rsidRPr="00162D70">
              <w:rPr>
                <w:rFonts w:ascii="Arial Narrow" w:hAnsi="Arial Narrow" w:cs="Arial"/>
                <w:sz w:val="22"/>
                <w:szCs w:val="22"/>
              </w:rPr>
              <w:sym w:font="Symbol" w:char="F0B0"/>
            </w:r>
            <w:r w:rsidRPr="00162D70">
              <w:rPr>
                <w:rFonts w:ascii="Arial Narrow" w:hAnsi="Arial Narrow" w:cs="Arial"/>
                <w:sz w:val="22"/>
                <w:szCs w:val="22"/>
              </w:rPr>
              <w:t xml:space="preserve">C </w:t>
            </w:r>
            <w:r w:rsidRPr="00162D70">
              <w:rPr>
                <w:rFonts w:ascii="Arial Narrow" w:hAnsi="Arial Narrow" w:cs="Arial"/>
                <w:sz w:val="22"/>
                <w:szCs w:val="22"/>
              </w:rPr>
              <w:sym w:font="Symbol" w:char="F0B8"/>
            </w:r>
            <w:r w:rsidRPr="00162D70">
              <w:rPr>
                <w:rFonts w:ascii="Arial Narrow" w:hAnsi="Arial Narrow" w:cs="Arial"/>
                <w:sz w:val="22"/>
                <w:szCs w:val="22"/>
              </w:rPr>
              <w:t xml:space="preserve"> +50</w:t>
            </w:r>
            <w:r w:rsidRPr="00162D70">
              <w:rPr>
                <w:rFonts w:ascii="Arial Narrow" w:hAnsi="Arial Narrow" w:cs="Arial"/>
                <w:sz w:val="22"/>
                <w:szCs w:val="22"/>
              </w:rPr>
              <w:sym w:font="Symbol" w:char="F0B0"/>
            </w:r>
            <w:r w:rsidRPr="00162D70">
              <w:rPr>
                <w:rFonts w:ascii="Arial Narrow" w:hAnsi="Arial Narrow" w:cs="Arial"/>
                <w:sz w:val="22"/>
                <w:szCs w:val="22"/>
              </w:rPr>
              <w:t>C</w:t>
            </w:r>
          </w:p>
        </w:tc>
      </w:tr>
      <w:tr w:rsidR="00BA1856" w:rsidRPr="00162D70" w14:paraId="460859B7" w14:textId="77777777" w:rsidTr="00C53611">
        <w:trPr>
          <w:trHeight w:val="327"/>
        </w:trPr>
        <w:tc>
          <w:tcPr>
            <w:tcW w:w="576" w:type="dxa"/>
            <w:vAlign w:val="center"/>
          </w:tcPr>
          <w:p w14:paraId="0F43CD15" w14:textId="77777777"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371F478A" w14:textId="77777777" w:rsidR="00BA1856" w:rsidRPr="00162D70" w:rsidRDefault="00BA1856" w:rsidP="00C34277">
            <w:pPr>
              <w:spacing w:after="40"/>
              <w:ind w:right="-108"/>
              <w:jc w:val="both"/>
              <w:rPr>
                <w:rFonts w:ascii="Arial Narrow" w:hAnsi="Arial Narrow" w:cs="Arial"/>
                <w:sz w:val="22"/>
                <w:szCs w:val="22"/>
              </w:rPr>
            </w:pPr>
            <w:r w:rsidRPr="00162D70">
              <w:rPr>
                <w:rFonts w:ascii="Arial Narrow" w:hAnsi="Arial Narrow" w:cs="Arial"/>
                <w:sz w:val="22"/>
                <w:szCs w:val="22"/>
              </w:rPr>
              <w:t xml:space="preserve">Wilgotność: 20 </w:t>
            </w:r>
            <w:r w:rsidR="00854522">
              <w:rPr>
                <w:rFonts w:ascii="Arial Narrow" w:hAnsi="Arial Narrow" w:cs="Arial"/>
                <w:sz w:val="22"/>
                <w:szCs w:val="22"/>
              </w:rPr>
              <w:t>-</w:t>
            </w:r>
            <w:r w:rsidR="00854522" w:rsidRPr="00162D70">
              <w:rPr>
                <w:rFonts w:ascii="Arial Narrow" w:hAnsi="Arial Narrow" w:cs="Arial"/>
                <w:sz w:val="22"/>
                <w:szCs w:val="22"/>
              </w:rPr>
              <w:t xml:space="preserve"> </w:t>
            </w:r>
            <w:r w:rsidRPr="00162D70">
              <w:rPr>
                <w:rFonts w:ascii="Arial Narrow" w:hAnsi="Arial Narrow" w:cs="Arial"/>
                <w:sz w:val="22"/>
                <w:szCs w:val="22"/>
              </w:rPr>
              <w:t xml:space="preserve">90% </w:t>
            </w:r>
            <w:r w:rsidR="00C34277">
              <w:rPr>
                <w:rFonts w:ascii="Arial Narrow" w:hAnsi="Arial Narrow" w:cs="Arial"/>
                <w:sz w:val="22"/>
                <w:szCs w:val="22"/>
              </w:rPr>
              <w:t xml:space="preserve">z możliwością </w:t>
            </w:r>
            <w:r w:rsidRPr="00162D70">
              <w:rPr>
                <w:rFonts w:ascii="Arial Narrow" w:hAnsi="Arial Narrow" w:cs="Arial"/>
                <w:sz w:val="22"/>
                <w:szCs w:val="22"/>
              </w:rPr>
              <w:t>kondensacji</w:t>
            </w:r>
            <w:r w:rsidR="00854522">
              <w:rPr>
                <w:rFonts w:ascii="Arial Narrow" w:hAnsi="Arial Narrow" w:cs="Arial"/>
                <w:sz w:val="22"/>
                <w:szCs w:val="22"/>
              </w:rPr>
              <w:t xml:space="preserve"> pary wodnej</w:t>
            </w:r>
          </w:p>
        </w:tc>
      </w:tr>
      <w:tr w:rsidR="00BA1856" w:rsidRPr="00162D70" w14:paraId="6D3894B6" w14:textId="77777777" w:rsidTr="00C53611">
        <w:tc>
          <w:tcPr>
            <w:tcW w:w="576" w:type="dxa"/>
            <w:vAlign w:val="center"/>
          </w:tcPr>
          <w:p w14:paraId="4966A07D" w14:textId="77777777"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0127C18B" w14:textId="77777777" w:rsidR="00BA1856" w:rsidRPr="00162D70" w:rsidRDefault="00BA1856" w:rsidP="00742319">
            <w:pPr>
              <w:spacing w:after="40"/>
              <w:ind w:right="-108"/>
              <w:jc w:val="both"/>
              <w:rPr>
                <w:rFonts w:ascii="Arial Narrow" w:hAnsi="Arial Narrow" w:cs="Arial"/>
                <w:sz w:val="22"/>
                <w:szCs w:val="22"/>
              </w:rPr>
            </w:pPr>
            <w:r w:rsidRPr="00162D70">
              <w:rPr>
                <w:rFonts w:ascii="Arial Narrow" w:hAnsi="Arial Narrow" w:cs="Arial"/>
                <w:sz w:val="22"/>
                <w:szCs w:val="22"/>
              </w:rPr>
              <w:t xml:space="preserve">Interfejs komunikacyjny (RS-485 </w:t>
            </w:r>
            <w:r w:rsidRPr="00742319">
              <w:rPr>
                <w:rFonts w:ascii="Arial Narrow" w:hAnsi="Arial Narrow" w:cs="Arial"/>
                <w:sz w:val="22"/>
                <w:szCs w:val="22"/>
              </w:rPr>
              <w:t>lub CLO) przystosowany do oferowanego licznika pod względem logicznym i elektrycznym</w:t>
            </w:r>
            <w:r w:rsidR="00783326" w:rsidRPr="00742319">
              <w:rPr>
                <w:rFonts w:ascii="Arial Narrow" w:hAnsi="Arial Narrow" w:cs="Arial"/>
                <w:sz w:val="22"/>
                <w:szCs w:val="22"/>
              </w:rPr>
              <w:t xml:space="preserve"> </w:t>
            </w:r>
            <w:r w:rsidR="00783326" w:rsidRPr="00243A2F">
              <w:rPr>
                <w:rFonts w:ascii="Arial Narrow" w:hAnsi="Arial Narrow" w:cs="Arial"/>
                <w:sz w:val="22"/>
                <w:szCs w:val="22"/>
              </w:rPr>
              <w:t>(w tym zasilni</w:t>
            </w:r>
            <w:r w:rsidR="00742319" w:rsidRPr="00243A2F">
              <w:rPr>
                <w:rFonts w:ascii="Arial Narrow" w:hAnsi="Arial Narrow" w:cs="Arial"/>
                <w:sz w:val="22"/>
                <w:szCs w:val="22"/>
              </w:rPr>
              <w:t>a</w:t>
            </w:r>
            <w:r w:rsidR="00783326" w:rsidRPr="00243A2F">
              <w:rPr>
                <w:rFonts w:ascii="Arial Narrow" w:hAnsi="Arial Narrow" w:cs="Arial"/>
                <w:sz w:val="22"/>
                <w:szCs w:val="22"/>
              </w:rPr>
              <w:t xml:space="preserve"> Modemu</w:t>
            </w:r>
            <w:r w:rsidR="00783326" w:rsidRPr="00742319">
              <w:rPr>
                <w:rFonts w:ascii="Arial Narrow" w:hAnsi="Arial Narrow" w:cs="Arial"/>
                <w:sz w:val="22"/>
                <w:szCs w:val="22"/>
              </w:rPr>
              <w:t>)</w:t>
            </w:r>
            <w:r w:rsidR="00742319">
              <w:rPr>
                <w:rFonts w:ascii="Arial Narrow" w:hAnsi="Arial Narrow" w:cs="Arial"/>
                <w:sz w:val="22"/>
                <w:szCs w:val="22"/>
              </w:rPr>
              <w:t xml:space="preserve">. </w:t>
            </w:r>
            <w:r w:rsidR="00742319" w:rsidRPr="00162D70">
              <w:rPr>
                <w:rFonts w:ascii="Arial Narrow" w:hAnsi="Arial Narrow" w:cs="Arial"/>
                <w:sz w:val="22"/>
                <w:szCs w:val="22"/>
              </w:rPr>
              <w:t>Interfejs</w:t>
            </w:r>
            <w:r w:rsidR="00742319">
              <w:rPr>
                <w:rFonts w:ascii="Arial Narrow" w:hAnsi="Arial Narrow" w:cs="Arial"/>
                <w:sz w:val="22"/>
                <w:szCs w:val="22"/>
              </w:rPr>
              <w:t>y komunikacyjne</w:t>
            </w:r>
            <w:r w:rsidR="00742319" w:rsidRPr="00162D70">
              <w:rPr>
                <w:rFonts w:ascii="Arial Narrow" w:hAnsi="Arial Narrow" w:cs="Arial"/>
                <w:sz w:val="22"/>
                <w:szCs w:val="22"/>
              </w:rPr>
              <w:t xml:space="preserve"> (RS-485 </w:t>
            </w:r>
            <w:r w:rsidR="00742319" w:rsidRPr="00742319">
              <w:rPr>
                <w:rFonts w:ascii="Arial Narrow" w:hAnsi="Arial Narrow" w:cs="Arial"/>
                <w:sz w:val="22"/>
                <w:szCs w:val="22"/>
              </w:rPr>
              <w:t>lub CLO)</w:t>
            </w:r>
            <w:r w:rsidR="00742319">
              <w:rPr>
                <w:rFonts w:ascii="Arial Narrow" w:hAnsi="Arial Narrow" w:cs="Arial"/>
                <w:sz w:val="22"/>
                <w:szCs w:val="22"/>
              </w:rPr>
              <w:t xml:space="preserve"> muszą zapewniać separację galwaniczną od zasilania Modemu.</w:t>
            </w:r>
          </w:p>
        </w:tc>
      </w:tr>
      <w:tr w:rsidR="00814521" w:rsidRPr="00162D70" w14:paraId="14738C6C" w14:textId="77777777" w:rsidTr="00C53611">
        <w:tc>
          <w:tcPr>
            <w:tcW w:w="576" w:type="dxa"/>
            <w:vAlign w:val="center"/>
          </w:tcPr>
          <w:p w14:paraId="2EADF232" w14:textId="77777777" w:rsidR="00814521" w:rsidRPr="00162D70" w:rsidRDefault="00814521"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623132B7" w14:textId="77777777" w:rsidR="00814521" w:rsidRPr="0052300F" w:rsidRDefault="00783326">
            <w:pPr>
              <w:spacing w:after="40"/>
              <w:ind w:right="-108"/>
              <w:jc w:val="both"/>
              <w:rPr>
                <w:rFonts w:ascii="Arial Narrow" w:hAnsi="Arial Narrow" w:cs="Arial"/>
                <w:sz w:val="22"/>
                <w:szCs w:val="22"/>
              </w:rPr>
            </w:pPr>
            <w:r w:rsidRPr="00742319">
              <w:rPr>
                <w:rFonts w:ascii="Arial Narrow" w:hAnsi="Arial Narrow" w:cs="Arial"/>
                <w:sz w:val="22"/>
                <w:szCs w:val="22"/>
              </w:rPr>
              <w:t>Lokalna</w:t>
            </w:r>
            <w:r w:rsidR="00814521" w:rsidRPr="00742319">
              <w:rPr>
                <w:rFonts w:ascii="Arial Narrow" w:hAnsi="Arial Narrow" w:cs="Arial"/>
                <w:sz w:val="22"/>
                <w:szCs w:val="22"/>
              </w:rPr>
              <w:t xml:space="preserve"> konfigur</w:t>
            </w:r>
            <w:r w:rsidRPr="00742319">
              <w:rPr>
                <w:rFonts w:ascii="Arial Narrow" w:hAnsi="Arial Narrow" w:cs="Arial"/>
                <w:sz w:val="22"/>
                <w:szCs w:val="22"/>
              </w:rPr>
              <w:t xml:space="preserve">acja </w:t>
            </w:r>
            <w:r w:rsidR="00814521" w:rsidRPr="00742319">
              <w:rPr>
                <w:rFonts w:ascii="Arial Narrow" w:hAnsi="Arial Narrow" w:cs="Arial"/>
                <w:sz w:val="22"/>
                <w:szCs w:val="22"/>
              </w:rPr>
              <w:t>i diagnostyk</w:t>
            </w:r>
            <w:r w:rsidRPr="00742319">
              <w:rPr>
                <w:rFonts w:ascii="Arial Narrow" w:hAnsi="Arial Narrow" w:cs="Arial"/>
                <w:sz w:val="22"/>
                <w:szCs w:val="22"/>
              </w:rPr>
              <w:t>a</w:t>
            </w:r>
            <w:r w:rsidR="00814521" w:rsidRPr="00742319">
              <w:rPr>
                <w:rFonts w:ascii="Arial Narrow" w:hAnsi="Arial Narrow" w:cs="Arial"/>
                <w:sz w:val="22"/>
                <w:szCs w:val="22"/>
              </w:rPr>
              <w:t xml:space="preserve"> </w:t>
            </w:r>
            <w:r w:rsidR="00814521" w:rsidRPr="0052300F">
              <w:rPr>
                <w:rFonts w:ascii="Arial Narrow" w:hAnsi="Arial Narrow" w:cs="Arial"/>
                <w:sz w:val="22"/>
                <w:szCs w:val="22"/>
              </w:rPr>
              <w:t xml:space="preserve">Modemu </w:t>
            </w:r>
            <w:r w:rsidRPr="00742319">
              <w:rPr>
                <w:rFonts w:ascii="Arial Narrow" w:hAnsi="Arial Narrow" w:cs="Arial"/>
                <w:sz w:val="22"/>
                <w:szCs w:val="22"/>
              </w:rPr>
              <w:t>realizowana poprzez</w:t>
            </w:r>
            <w:r w:rsidR="00814521" w:rsidRPr="0052300F">
              <w:rPr>
                <w:rFonts w:ascii="Arial Narrow" w:hAnsi="Arial Narrow" w:cs="Arial"/>
                <w:sz w:val="22"/>
                <w:szCs w:val="22"/>
              </w:rPr>
              <w:t xml:space="preserve"> </w:t>
            </w:r>
            <w:proofErr w:type="spellStart"/>
            <w:r w:rsidR="00814521" w:rsidRPr="0052300F">
              <w:rPr>
                <w:rFonts w:ascii="Arial Narrow" w:hAnsi="Arial Narrow" w:cs="Arial"/>
                <w:sz w:val="22"/>
                <w:szCs w:val="22"/>
              </w:rPr>
              <w:t>optozłącze</w:t>
            </w:r>
            <w:proofErr w:type="spellEnd"/>
            <w:r w:rsidR="00814521" w:rsidRPr="0052300F">
              <w:rPr>
                <w:rFonts w:ascii="Arial Narrow" w:hAnsi="Arial Narrow" w:cs="Arial"/>
                <w:sz w:val="22"/>
                <w:szCs w:val="22"/>
              </w:rPr>
              <w:t xml:space="preserve"> licznika</w:t>
            </w:r>
            <w:r w:rsidRPr="00742319">
              <w:rPr>
                <w:rFonts w:ascii="Arial Narrow" w:hAnsi="Arial Narrow" w:cs="Arial"/>
                <w:sz w:val="22"/>
                <w:szCs w:val="22"/>
              </w:rPr>
              <w:t xml:space="preserve"> lub interfejs USB  </w:t>
            </w:r>
          </w:p>
        </w:tc>
      </w:tr>
      <w:tr w:rsidR="00BA1856" w:rsidRPr="00162D70" w14:paraId="2C8DF93E" w14:textId="77777777" w:rsidTr="00C53611">
        <w:tc>
          <w:tcPr>
            <w:tcW w:w="576" w:type="dxa"/>
            <w:vAlign w:val="center"/>
          </w:tcPr>
          <w:p w14:paraId="2FDEBAF7" w14:textId="77777777" w:rsidR="00BA1856" w:rsidRPr="00162D70" w:rsidRDefault="00814521" w:rsidP="00C53611">
            <w:pPr>
              <w:numPr>
                <w:ilvl w:val="0"/>
                <w:numId w:val="5"/>
              </w:numPr>
              <w:tabs>
                <w:tab w:val="clear" w:pos="360"/>
              </w:tabs>
              <w:spacing w:after="40"/>
              <w:jc w:val="center"/>
              <w:rPr>
                <w:rFonts w:ascii="Arial Narrow" w:hAnsi="Arial Narrow" w:cs="Arial"/>
                <w:sz w:val="22"/>
                <w:szCs w:val="22"/>
              </w:rPr>
            </w:pPr>
            <w:r>
              <w:rPr>
                <w:rFonts w:ascii="Arial Narrow" w:hAnsi="Arial Narrow" w:cs="Arial"/>
                <w:sz w:val="22"/>
                <w:szCs w:val="22"/>
              </w:rPr>
              <w:t xml:space="preserve"> </w:t>
            </w:r>
          </w:p>
        </w:tc>
        <w:tc>
          <w:tcPr>
            <w:tcW w:w="8343" w:type="dxa"/>
            <w:vAlign w:val="center"/>
          </w:tcPr>
          <w:p w14:paraId="0EB76442" w14:textId="77777777" w:rsidR="00BA1856" w:rsidRPr="00162D70" w:rsidRDefault="00BA1856" w:rsidP="0052300F">
            <w:pPr>
              <w:spacing w:after="40"/>
              <w:ind w:right="-108"/>
              <w:jc w:val="both"/>
              <w:rPr>
                <w:rFonts w:ascii="Arial Narrow" w:hAnsi="Arial Narrow" w:cs="Arial"/>
                <w:sz w:val="22"/>
                <w:szCs w:val="22"/>
              </w:rPr>
            </w:pPr>
            <w:r w:rsidRPr="00162D70">
              <w:rPr>
                <w:rFonts w:ascii="Arial Narrow" w:hAnsi="Arial Narrow" w:cs="Arial"/>
                <w:sz w:val="22"/>
                <w:szCs w:val="22"/>
              </w:rPr>
              <w:t>Obsługa kart USIM zgodnych z ETSI TS 121 111 V8.0.1 zasilanych napięciem 1,8/3V w formacie Mini SIM (2FF)</w:t>
            </w:r>
          </w:p>
        </w:tc>
      </w:tr>
      <w:tr w:rsidR="00BA1856" w:rsidRPr="00162D70" w14:paraId="745B1A2C" w14:textId="77777777" w:rsidTr="00C53611">
        <w:tc>
          <w:tcPr>
            <w:tcW w:w="576" w:type="dxa"/>
            <w:vAlign w:val="center"/>
          </w:tcPr>
          <w:p w14:paraId="5D9F7B04" w14:textId="77777777" w:rsidR="00BA1856" w:rsidRPr="0052300F"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vAlign w:val="center"/>
          </w:tcPr>
          <w:p w14:paraId="4A3F2AD5" w14:textId="77777777" w:rsidR="00BA1856" w:rsidRPr="0052300F" w:rsidRDefault="00BA1856" w:rsidP="003E68D4">
            <w:pPr>
              <w:spacing w:after="40"/>
              <w:ind w:right="-108"/>
              <w:jc w:val="both"/>
              <w:rPr>
                <w:rFonts w:ascii="Arial Narrow" w:hAnsi="Arial Narrow" w:cs="Arial"/>
                <w:sz w:val="22"/>
                <w:szCs w:val="22"/>
              </w:rPr>
            </w:pPr>
            <w:r w:rsidRPr="00243A2F">
              <w:rPr>
                <w:rFonts w:ascii="Arial Narrow" w:hAnsi="Arial Narrow" w:cs="Arial"/>
                <w:sz w:val="22"/>
                <w:szCs w:val="22"/>
              </w:rPr>
              <w:t xml:space="preserve">Dostęp do karty SIM, zasilania, interfejsów komunikacyjnych, interfejsu serwisowego </w:t>
            </w:r>
            <w:r w:rsidR="00E66833" w:rsidRPr="00243A2F">
              <w:rPr>
                <w:rFonts w:ascii="Arial Narrow" w:hAnsi="Arial Narrow" w:cs="Arial"/>
                <w:sz w:val="22"/>
                <w:szCs w:val="22"/>
              </w:rPr>
              <w:t xml:space="preserve">(o ile jest to interfejs USB) </w:t>
            </w:r>
            <w:r w:rsidRPr="00243A2F">
              <w:rPr>
                <w:rFonts w:ascii="Arial Narrow" w:hAnsi="Arial Narrow" w:cs="Arial"/>
                <w:sz w:val="22"/>
                <w:szCs w:val="22"/>
              </w:rPr>
              <w:t>oraz do portu antenowego</w:t>
            </w:r>
            <w:r w:rsidR="00E66833" w:rsidRPr="00243A2F">
              <w:rPr>
                <w:rFonts w:ascii="Arial Narrow" w:hAnsi="Arial Narrow" w:cs="Arial"/>
                <w:sz w:val="22"/>
                <w:szCs w:val="22"/>
              </w:rPr>
              <w:t xml:space="preserve"> Modemu</w:t>
            </w:r>
            <w:r w:rsidRPr="00243A2F">
              <w:rPr>
                <w:rFonts w:ascii="Arial Narrow" w:hAnsi="Arial Narrow" w:cs="Arial"/>
                <w:sz w:val="22"/>
                <w:szCs w:val="22"/>
              </w:rPr>
              <w:t xml:space="preserve"> </w:t>
            </w:r>
            <w:r w:rsidR="003E68D4" w:rsidRPr="00243A2F">
              <w:rPr>
                <w:rFonts w:ascii="Arial Narrow" w:hAnsi="Arial Narrow" w:cs="Arial"/>
                <w:sz w:val="22"/>
                <w:szCs w:val="22"/>
              </w:rPr>
              <w:t xml:space="preserve">nie może </w:t>
            </w:r>
            <w:r w:rsidRPr="00243A2F">
              <w:rPr>
                <w:rFonts w:ascii="Arial Narrow" w:hAnsi="Arial Narrow" w:cs="Arial"/>
                <w:sz w:val="22"/>
                <w:szCs w:val="22"/>
              </w:rPr>
              <w:t>być możliwy z zewnątrz</w:t>
            </w:r>
            <w:r w:rsidR="00E66833" w:rsidRPr="00243A2F">
              <w:rPr>
                <w:rFonts w:ascii="Arial Narrow" w:hAnsi="Arial Narrow" w:cs="Arial"/>
                <w:sz w:val="22"/>
                <w:szCs w:val="22"/>
              </w:rPr>
              <w:t>,</w:t>
            </w:r>
            <w:r w:rsidRPr="00243A2F">
              <w:rPr>
                <w:rFonts w:ascii="Arial Narrow" w:hAnsi="Arial Narrow" w:cs="Arial"/>
                <w:sz w:val="22"/>
                <w:szCs w:val="22"/>
              </w:rPr>
              <w:t xml:space="preserve"> po zamontowaniu </w:t>
            </w:r>
            <w:r w:rsidR="00E66833" w:rsidRPr="00243A2F">
              <w:rPr>
                <w:rFonts w:ascii="Arial Narrow" w:hAnsi="Arial Narrow" w:cs="Arial"/>
                <w:sz w:val="22"/>
                <w:szCs w:val="22"/>
              </w:rPr>
              <w:t xml:space="preserve">odpowiednio </w:t>
            </w:r>
            <w:r w:rsidRPr="00243A2F">
              <w:rPr>
                <w:rFonts w:ascii="Arial Narrow" w:hAnsi="Arial Narrow" w:cs="Arial"/>
                <w:sz w:val="22"/>
                <w:szCs w:val="22"/>
              </w:rPr>
              <w:t>osłony listwy zaciskowej licznika w liczniku</w:t>
            </w:r>
            <w:r w:rsidR="00E66833" w:rsidRPr="00243A2F">
              <w:rPr>
                <w:rFonts w:ascii="Arial Narrow" w:hAnsi="Arial Narrow" w:cs="Arial"/>
                <w:sz w:val="22"/>
                <w:szCs w:val="22"/>
              </w:rPr>
              <w:t xml:space="preserve"> lub dedykowanej osłony Modemu</w:t>
            </w:r>
            <w:r w:rsidRPr="00243A2F">
              <w:rPr>
                <w:rFonts w:ascii="Arial Narrow" w:hAnsi="Arial Narrow" w:cs="Arial"/>
                <w:sz w:val="22"/>
                <w:szCs w:val="22"/>
              </w:rPr>
              <w:t xml:space="preserve"> i zabezpieczony plombą monterską umieszczoną w mocowaniu do plombowania na zewnętrznej stronie </w:t>
            </w:r>
            <w:r w:rsidR="00E66833" w:rsidRPr="00243A2F">
              <w:rPr>
                <w:rFonts w:ascii="Arial Narrow" w:hAnsi="Arial Narrow" w:cs="Arial"/>
                <w:sz w:val="22"/>
                <w:szCs w:val="22"/>
              </w:rPr>
              <w:t xml:space="preserve">odpowiednio </w:t>
            </w:r>
            <w:r w:rsidRPr="00243A2F">
              <w:rPr>
                <w:rFonts w:ascii="Arial Narrow" w:hAnsi="Arial Narrow" w:cs="Arial"/>
                <w:sz w:val="22"/>
                <w:szCs w:val="22"/>
              </w:rPr>
              <w:t>osłony listwy zaciskowej licznika</w:t>
            </w:r>
            <w:r w:rsidR="00E66833" w:rsidRPr="00243A2F">
              <w:rPr>
                <w:rFonts w:ascii="Arial Narrow" w:hAnsi="Arial Narrow" w:cs="Arial"/>
                <w:sz w:val="22"/>
                <w:szCs w:val="22"/>
              </w:rPr>
              <w:t xml:space="preserve"> lub osłony Modemu</w:t>
            </w:r>
            <w:r w:rsidRPr="00243A2F">
              <w:rPr>
                <w:rFonts w:ascii="Arial Narrow" w:hAnsi="Arial Narrow" w:cs="Arial"/>
                <w:sz w:val="22"/>
                <w:szCs w:val="22"/>
              </w:rPr>
              <w:t>.</w:t>
            </w:r>
          </w:p>
        </w:tc>
      </w:tr>
      <w:tr w:rsidR="00BA1856" w:rsidRPr="00162D70" w14:paraId="42BD69A6" w14:textId="77777777" w:rsidTr="00C53611">
        <w:tc>
          <w:tcPr>
            <w:tcW w:w="576" w:type="dxa"/>
            <w:vAlign w:val="center"/>
          </w:tcPr>
          <w:p w14:paraId="6608004B" w14:textId="77777777" w:rsidR="00BA1856" w:rsidRPr="00162D70" w:rsidRDefault="00BA1856" w:rsidP="00C53611">
            <w:pPr>
              <w:numPr>
                <w:ilvl w:val="0"/>
                <w:numId w:val="5"/>
              </w:numPr>
              <w:tabs>
                <w:tab w:val="clear" w:pos="360"/>
              </w:tabs>
              <w:spacing w:after="40"/>
              <w:rPr>
                <w:rFonts w:ascii="Arial Narrow" w:hAnsi="Arial Narrow" w:cs="Arial"/>
                <w:sz w:val="22"/>
                <w:szCs w:val="22"/>
              </w:rPr>
            </w:pPr>
          </w:p>
        </w:tc>
        <w:tc>
          <w:tcPr>
            <w:tcW w:w="8343" w:type="dxa"/>
            <w:vAlign w:val="center"/>
          </w:tcPr>
          <w:p w14:paraId="5C003641" w14:textId="77777777" w:rsidR="00BA1856" w:rsidRPr="00742319" w:rsidRDefault="00BA1856" w:rsidP="00C53611">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xml:space="preserve">Wizualizacja statusu </w:t>
            </w:r>
            <w:r w:rsidR="00485853" w:rsidRPr="00742319">
              <w:rPr>
                <w:rFonts w:ascii="Arial Narrow" w:hAnsi="Arial Narrow" w:cs="Arial"/>
                <w:spacing w:val="-2"/>
                <w:sz w:val="22"/>
                <w:szCs w:val="22"/>
              </w:rPr>
              <w:t xml:space="preserve">aktualnej </w:t>
            </w:r>
            <w:r w:rsidR="00A60798" w:rsidRPr="00742319">
              <w:rPr>
                <w:rFonts w:ascii="Arial Narrow" w:hAnsi="Arial Narrow" w:cs="Arial"/>
                <w:spacing w:val="-2"/>
                <w:sz w:val="22"/>
                <w:szCs w:val="22"/>
              </w:rPr>
              <w:t>pracy Modemu</w:t>
            </w:r>
            <w:r w:rsidRPr="00742319">
              <w:rPr>
                <w:rFonts w:ascii="Arial Narrow" w:hAnsi="Arial Narrow" w:cs="Arial"/>
                <w:spacing w:val="-2"/>
                <w:sz w:val="22"/>
                <w:szCs w:val="22"/>
              </w:rPr>
              <w:t xml:space="preserve"> </w:t>
            </w:r>
            <w:r w:rsidR="00485853" w:rsidRPr="00742319">
              <w:rPr>
                <w:rFonts w:ascii="Arial Narrow" w:hAnsi="Arial Narrow" w:cs="Arial"/>
                <w:spacing w:val="-2"/>
                <w:sz w:val="22"/>
                <w:szCs w:val="22"/>
              </w:rPr>
              <w:t>poprzez wskaźniki diodowe lub poprzez wyświetlacz alfanumeryczny / graficzny sygnalizująca co najmniej</w:t>
            </w:r>
            <w:r w:rsidRPr="00742319">
              <w:rPr>
                <w:rFonts w:ascii="Arial Narrow" w:hAnsi="Arial Narrow" w:cs="Arial"/>
                <w:spacing w:val="-2"/>
                <w:sz w:val="22"/>
                <w:szCs w:val="22"/>
              </w:rPr>
              <w:t xml:space="preserve">: </w:t>
            </w:r>
          </w:p>
          <w:p w14:paraId="0F2E42DE" w14:textId="77777777" w:rsidR="00BA1856" w:rsidRPr="00742319" w:rsidRDefault="00A60798" w:rsidP="00C53611">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xml:space="preserve">- </w:t>
            </w:r>
            <w:r w:rsidR="00BA1856" w:rsidRPr="00742319">
              <w:rPr>
                <w:rFonts w:ascii="Arial Narrow" w:hAnsi="Arial Narrow" w:cs="Arial"/>
                <w:spacing w:val="-2"/>
                <w:sz w:val="22"/>
                <w:szCs w:val="22"/>
              </w:rPr>
              <w:t>włączenie</w:t>
            </w:r>
            <w:r w:rsidRPr="00742319">
              <w:rPr>
                <w:rFonts w:ascii="Arial Narrow" w:hAnsi="Arial Narrow" w:cs="Arial"/>
                <w:spacing w:val="-2"/>
                <w:sz w:val="22"/>
                <w:szCs w:val="22"/>
              </w:rPr>
              <w:t>/wyłącznie</w:t>
            </w:r>
            <w:r w:rsidR="00BA1856" w:rsidRPr="00742319">
              <w:rPr>
                <w:rFonts w:ascii="Arial Narrow" w:hAnsi="Arial Narrow" w:cs="Arial"/>
                <w:spacing w:val="-2"/>
                <w:sz w:val="22"/>
                <w:szCs w:val="22"/>
              </w:rPr>
              <w:t xml:space="preserve"> zasilania</w:t>
            </w:r>
            <w:r w:rsidR="00485853" w:rsidRPr="00742319">
              <w:rPr>
                <w:rFonts w:ascii="Arial Narrow" w:hAnsi="Arial Narrow" w:cs="Arial"/>
                <w:spacing w:val="-2"/>
                <w:sz w:val="22"/>
                <w:szCs w:val="22"/>
              </w:rPr>
              <w:t xml:space="preserve"> Modemu</w:t>
            </w:r>
            <w:r w:rsidR="00BA1856" w:rsidRPr="00742319">
              <w:rPr>
                <w:rFonts w:ascii="Arial Narrow" w:hAnsi="Arial Narrow" w:cs="Arial"/>
                <w:spacing w:val="-2"/>
                <w:sz w:val="22"/>
                <w:szCs w:val="22"/>
              </w:rPr>
              <w:t>,</w:t>
            </w:r>
          </w:p>
          <w:p w14:paraId="7CC7FDA9" w14:textId="77777777" w:rsidR="00BA1856" w:rsidRPr="00742319" w:rsidRDefault="00A60798" w:rsidP="00C53611">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xml:space="preserve">- </w:t>
            </w:r>
            <w:r w:rsidR="00BA1856" w:rsidRPr="00742319">
              <w:rPr>
                <w:rFonts w:ascii="Arial Narrow" w:hAnsi="Arial Narrow" w:cs="Arial"/>
                <w:spacing w:val="-2"/>
                <w:sz w:val="22"/>
                <w:szCs w:val="22"/>
              </w:rPr>
              <w:t>zalogowanie do sieci</w:t>
            </w:r>
            <w:r w:rsidR="00485853" w:rsidRPr="00742319">
              <w:rPr>
                <w:rFonts w:ascii="Arial Narrow" w:hAnsi="Arial Narrow" w:cs="Arial"/>
                <w:spacing w:val="-2"/>
                <w:sz w:val="22"/>
                <w:szCs w:val="22"/>
              </w:rPr>
              <w:t xml:space="preserve"> komórkowej</w:t>
            </w:r>
            <w:r w:rsidR="00BA1856" w:rsidRPr="00742319">
              <w:rPr>
                <w:rFonts w:ascii="Arial Narrow" w:hAnsi="Arial Narrow" w:cs="Arial"/>
                <w:spacing w:val="-2"/>
                <w:sz w:val="22"/>
                <w:szCs w:val="22"/>
              </w:rPr>
              <w:t>,</w:t>
            </w:r>
          </w:p>
          <w:p w14:paraId="1F5B3362" w14:textId="77777777" w:rsidR="00BA1856" w:rsidRPr="00742319" w:rsidRDefault="00BA1856" w:rsidP="00C53611">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nawiązanie komunikacji z APN</w:t>
            </w:r>
            <w:r w:rsidR="00485853" w:rsidRPr="00742319">
              <w:rPr>
                <w:rFonts w:ascii="Arial Narrow" w:hAnsi="Arial Narrow" w:cs="Arial"/>
                <w:spacing w:val="-2"/>
                <w:sz w:val="22"/>
                <w:szCs w:val="22"/>
              </w:rPr>
              <w:t>,</w:t>
            </w:r>
            <w:r w:rsidRPr="00742319">
              <w:rPr>
                <w:rFonts w:ascii="Arial Narrow" w:hAnsi="Arial Narrow" w:cs="Arial"/>
                <w:spacing w:val="-2"/>
                <w:sz w:val="22"/>
                <w:szCs w:val="22"/>
              </w:rPr>
              <w:t xml:space="preserve"> </w:t>
            </w:r>
          </w:p>
          <w:p w14:paraId="08CEFB2A" w14:textId="77777777" w:rsidR="00BA1856" w:rsidRPr="00742319" w:rsidRDefault="00BA1856" w:rsidP="00C53611">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xml:space="preserve">- poziom sygnału </w:t>
            </w:r>
            <w:r w:rsidR="00485853" w:rsidRPr="00742319">
              <w:rPr>
                <w:rFonts w:ascii="Arial Narrow" w:hAnsi="Arial Narrow" w:cs="Arial"/>
                <w:spacing w:val="-2"/>
                <w:sz w:val="22"/>
                <w:szCs w:val="22"/>
              </w:rPr>
              <w:t>radiowego (minimum 3 poziomy sygnału - brak sygnały, sygnał bardzo dobry i stan pośredni)</w:t>
            </w:r>
            <w:r w:rsidRPr="00742319">
              <w:rPr>
                <w:rFonts w:ascii="Arial Narrow" w:hAnsi="Arial Narrow" w:cs="Arial"/>
                <w:spacing w:val="-2"/>
                <w:sz w:val="22"/>
                <w:szCs w:val="22"/>
              </w:rPr>
              <w:t>.</w:t>
            </w:r>
          </w:p>
          <w:p w14:paraId="07863574" w14:textId="77777777" w:rsidR="00BA1856" w:rsidRPr="00742319" w:rsidRDefault="00BA1856" w:rsidP="003E68D4">
            <w:pPr>
              <w:spacing w:after="40"/>
              <w:ind w:right="-108"/>
              <w:jc w:val="both"/>
              <w:rPr>
                <w:rFonts w:ascii="Arial Narrow" w:hAnsi="Arial Narrow" w:cs="Arial"/>
                <w:spacing w:val="-2"/>
                <w:sz w:val="22"/>
                <w:szCs w:val="22"/>
              </w:rPr>
            </w:pPr>
            <w:r w:rsidRPr="00742319">
              <w:rPr>
                <w:rFonts w:ascii="Arial Narrow" w:hAnsi="Arial Narrow" w:cs="Arial"/>
                <w:spacing w:val="-2"/>
                <w:sz w:val="22"/>
                <w:szCs w:val="22"/>
              </w:rPr>
              <w:t xml:space="preserve">Wskaźniki </w:t>
            </w:r>
            <w:r w:rsidR="00485853" w:rsidRPr="00742319">
              <w:rPr>
                <w:rFonts w:ascii="Arial Narrow" w:hAnsi="Arial Narrow" w:cs="Arial"/>
                <w:spacing w:val="-2"/>
                <w:sz w:val="22"/>
                <w:szCs w:val="22"/>
              </w:rPr>
              <w:t xml:space="preserve">wizualizacji stanu pracy Modemu </w:t>
            </w:r>
            <w:r w:rsidR="003E68D4" w:rsidRPr="00742319">
              <w:rPr>
                <w:rFonts w:ascii="Arial Narrow" w:hAnsi="Arial Narrow" w:cs="Arial"/>
                <w:spacing w:val="-2"/>
                <w:sz w:val="22"/>
                <w:szCs w:val="22"/>
              </w:rPr>
              <w:t>muszą</w:t>
            </w:r>
            <w:r w:rsidRPr="00742319">
              <w:rPr>
                <w:rFonts w:ascii="Arial Narrow" w:hAnsi="Arial Narrow" w:cs="Arial"/>
                <w:spacing w:val="-2"/>
                <w:sz w:val="22"/>
                <w:szCs w:val="22"/>
              </w:rPr>
              <w:t xml:space="preserve"> być</w:t>
            </w:r>
            <w:r w:rsidR="00485853" w:rsidRPr="00742319">
              <w:rPr>
                <w:rFonts w:ascii="Arial Narrow" w:hAnsi="Arial Narrow" w:cs="Arial"/>
                <w:spacing w:val="-2"/>
                <w:sz w:val="22"/>
                <w:szCs w:val="22"/>
              </w:rPr>
              <w:t xml:space="preserve"> widoczne po zamontowaniu zespołu pomiarowo - komunikacyjnego (licznika wraz z Modemem) w miejscu instalacji</w:t>
            </w:r>
            <w:r w:rsidRPr="00742319">
              <w:rPr>
                <w:rFonts w:ascii="Arial Narrow" w:hAnsi="Arial Narrow" w:cs="Arial"/>
                <w:spacing w:val="-2"/>
                <w:sz w:val="22"/>
                <w:szCs w:val="22"/>
              </w:rPr>
              <w:t>.</w:t>
            </w:r>
          </w:p>
        </w:tc>
      </w:tr>
      <w:tr w:rsidR="00BA1856" w:rsidRPr="00162D70" w14:paraId="10A9D51D" w14:textId="77777777" w:rsidTr="00243A2F">
        <w:tc>
          <w:tcPr>
            <w:tcW w:w="576" w:type="dxa"/>
            <w:vAlign w:val="center"/>
          </w:tcPr>
          <w:p w14:paraId="511A2749" w14:textId="5870133D"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shd w:val="clear" w:color="auto" w:fill="auto"/>
            <w:vAlign w:val="center"/>
          </w:tcPr>
          <w:p w14:paraId="7361F967" w14:textId="77777777" w:rsidR="00BA1856" w:rsidRPr="00742319" w:rsidRDefault="00BA1856" w:rsidP="003E68D4">
            <w:pPr>
              <w:spacing w:after="40"/>
              <w:ind w:right="-108"/>
              <w:jc w:val="both"/>
              <w:rPr>
                <w:rFonts w:ascii="Arial Narrow" w:hAnsi="Arial Narrow" w:cs="Arial"/>
                <w:sz w:val="22"/>
                <w:szCs w:val="22"/>
              </w:rPr>
            </w:pPr>
            <w:r w:rsidRPr="00742319">
              <w:rPr>
                <w:rFonts w:ascii="Arial Narrow" w:hAnsi="Arial Narrow" w:cs="Arial"/>
                <w:sz w:val="22"/>
                <w:szCs w:val="22"/>
              </w:rPr>
              <w:t>Mod</w:t>
            </w:r>
            <w:r w:rsidR="00323276" w:rsidRPr="00742319">
              <w:rPr>
                <w:rFonts w:ascii="Arial Narrow" w:hAnsi="Arial Narrow" w:cs="Arial"/>
                <w:sz w:val="22"/>
                <w:szCs w:val="22"/>
              </w:rPr>
              <w:t>em</w:t>
            </w:r>
            <w:r w:rsidRPr="00742319">
              <w:rPr>
                <w:rFonts w:ascii="Arial Narrow" w:hAnsi="Arial Narrow" w:cs="Arial"/>
                <w:sz w:val="22"/>
                <w:szCs w:val="22"/>
              </w:rPr>
              <w:t xml:space="preserve"> </w:t>
            </w:r>
            <w:r w:rsidR="00323276" w:rsidRPr="00742319">
              <w:rPr>
                <w:rFonts w:ascii="Arial Narrow" w:hAnsi="Arial Narrow" w:cs="Arial"/>
                <w:sz w:val="22"/>
                <w:szCs w:val="22"/>
              </w:rPr>
              <w:t xml:space="preserve">– jeśli nie jest wbudowany w konstrukcję licznika - </w:t>
            </w:r>
            <w:r w:rsidR="003E68D4" w:rsidRPr="00742319">
              <w:rPr>
                <w:rFonts w:ascii="Arial Narrow" w:hAnsi="Arial Narrow" w:cs="Arial"/>
                <w:sz w:val="22"/>
                <w:szCs w:val="22"/>
              </w:rPr>
              <w:t xml:space="preserve">musi </w:t>
            </w:r>
            <w:r w:rsidRPr="00742319">
              <w:rPr>
                <w:rFonts w:ascii="Arial Narrow" w:hAnsi="Arial Narrow" w:cs="Arial"/>
                <w:sz w:val="22"/>
                <w:szCs w:val="22"/>
              </w:rPr>
              <w:t>posiadać własną obudowę z tworzywa sztucznego</w:t>
            </w:r>
            <w:r w:rsidR="00323276" w:rsidRPr="00742319">
              <w:rPr>
                <w:rFonts w:ascii="Arial Narrow" w:hAnsi="Arial Narrow" w:cs="Arial"/>
                <w:sz w:val="22"/>
                <w:szCs w:val="22"/>
              </w:rPr>
              <w:t xml:space="preserve">, </w:t>
            </w:r>
            <w:r w:rsidRPr="00742319">
              <w:rPr>
                <w:rFonts w:ascii="Arial Narrow" w:hAnsi="Arial Narrow" w:cs="Arial"/>
                <w:sz w:val="22"/>
                <w:szCs w:val="22"/>
              </w:rPr>
              <w:t xml:space="preserve">która po zamontowaniu </w:t>
            </w:r>
            <w:r w:rsidR="00323276" w:rsidRPr="00742319">
              <w:rPr>
                <w:rFonts w:ascii="Arial Narrow" w:hAnsi="Arial Narrow" w:cs="Arial"/>
                <w:sz w:val="22"/>
                <w:szCs w:val="22"/>
              </w:rPr>
              <w:t>Modemu</w:t>
            </w:r>
            <w:r w:rsidRPr="00742319">
              <w:rPr>
                <w:rFonts w:ascii="Arial Narrow" w:hAnsi="Arial Narrow" w:cs="Arial"/>
                <w:sz w:val="22"/>
                <w:szCs w:val="22"/>
              </w:rPr>
              <w:t xml:space="preserve"> w osłonie listwy zaciskowej </w:t>
            </w:r>
            <w:r w:rsidR="00323276" w:rsidRPr="00742319">
              <w:rPr>
                <w:rFonts w:ascii="Arial Narrow" w:hAnsi="Arial Narrow" w:cs="Arial"/>
                <w:sz w:val="22"/>
                <w:szCs w:val="22"/>
              </w:rPr>
              <w:t xml:space="preserve">lub dedykowanej wnęce </w:t>
            </w:r>
            <w:r w:rsidRPr="00742319">
              <w:rPr>
                <w:rFonts w:ascii="Arial Narrow" w:hAnsi="Arial Narrow" w:cs="Arial"/>
                <w:sz w:val="22"/>
                <w:szCs w:val="22"/>
              </w:rPr>
              <w:t>pozwoli na zapewnienie ochrony IP-51.</w:t>
            </w:r>
            <w:r w:rsidR="003E68D4" w:rsidRPr="00742319">
              <w:rPr>
                <w:rFonts w:ascii="Arial Narrow" w:hAnsi="Arial Narrow" w:cs="Arial"/>
                <w:sz w:val="22"/>
                <w:szCs w:val="22"/>
              </w:rPr>
              <w:t xml:space="preserve"> Jeśli Modem jest wbudowany w konstrukcję licznika musi pozwolić na zachowanie stopnia ochrony wymaganej dla licznika.</w:t>
            </w:r>
          </w:p>
        </w:tc>
      </w:tr>
      <w:tr w:rsidR="00BA1856" w:rsidRPr="00162D70" w14:paraId="1C7310BC" w14:textId="77777777" w:rsidTr="00243A2F">
        <w:tc>
          <w:tcPr>
            <w:tcW w:w="576" w:type="dxa"/>
            <w:vAlign w:val="center"/>
          </w:tcPr>
          <w:p w14:paraId="5E617434" w14:textId="77777777" w:rsidR="00BA1856" w:rsidRPr="00162D70" w:rsidRDefault="00BA1856" w:rsidP="00C53611">
            <w:pPr>
              <w:numPr>
                <w:ilvl w:val="0"/>
                <w:numId w:val="5"/>
              </w:numPr>
              <w:tabs>
                <w:tab w:val="clear" w:pos="360"/>
              </w:tabs>
              <w:spacing w:after="40"/>
              <w:jc w:val="center"/>
              <w:rPr>
                <w:rFonts w:ascii="Arial Narrow" w:hAnsi="Arial Narrow" w:cs="Arial"/>
                <w:sz w:val="22"/>
                <w:szCs w:val="22"/>
              </w:rPr>
            </w:pPr>
          </w:p>
        </w:tc>
        <w:tc>
          <w:tcPr>
            <w:tcW w:w="8343" w:type="dxa"/>
            <w:shd w:val="clear" w:color="auto" w:fill="auto"/>
            <w:vAlign w:val="center"/>
          </w:tcPr>
          <w:p w14:paraId="5BB3D158" w14:textId="77777777" w:rsidR="00BA1856" w:rsidRPr="00742319" w:rsidRDefault="00BA1856" w:rsidP="003E68D4">
            <w:pPr>
              <w:spacing w:after="40"/>
              <w:ind w:right="-108"/>
              <w:jc w:val="both"/>
              <w:rPr>
                <w:rFonts w:ascii="Arial Narrow" w:hAnsi="Arial Narrow" w:cs="Arial"/>
                <w:sz w:val="22"/>
                <w:szCs w:val="22"/>
              </w:rPr>
            </w:pPr>
            <w:r w:rsidRPr="00742319">
              <w:rPr>
                <w:rFonts w:ascii="Arial Narrow" w:hAnsi="Arial Narrow" w:cs="Arial"/>
                <w:sz w:val="22"/>
                <w:szCs w:val="22"/>
              </w:rPr>
              <w:t xml:space="preserve">Obudowa </w:t>
            </w:r>
            <w:r w:rsidR="003E68D4" w:rsidRPr="00742319">
              <w:rPr>
                <w:rFonts w:ascii="Arial Narrow" w:hAnsi="Arial Narrow" w:cs="Arial"/>
                <w:sz w:val="22"/>
                <w:szCs w:val="22"/>
              </w:rPr>
              <w:t xml:space="preserve">Modemu (lub obudowa licznika, jeśli Modem jest wbudowany w konstrukcję licznika) </w:t>
            </w:r>
            <w:r w:rsidRPr="00742319">
              <w:rPr>
                <w:rFonts w:ascii="Arial Narrow" w:hAnsi="Arial Narrow" w:cs="Arial"/>
                <w:sz w:val="22"/>
                <w:szCs w:val="22"/>
              </w:rPr>
              <w:t>m</w:t>
            </w:r>
            <w:r w:rsidR="003E68D4" w:rsidRPr="00742319">
              <w:rPr>
                <w:rFonts w:ascii="Arial Narrow" w:hAnsi="Arial Narrow" w:cs="Arial"/>
                <w:sz w:val="22"/>
                <w:szCs w:val="22"/>
              </w:rPr>
              <w:t>usi</w:t>
            </w:r>
            <w:r w:rsidRPr="00742319">
              <w:rPr>
                <w:rFonts w:ascii="Arial Narrow" w:hAnsi="Arial Narrow" w:cs="Arial"/>
                <w:sz w:val="22"/>
                <w:szCs w:val="22"/>
              </w:rPr>
              <w:t xml:space="preserve"> zapewniać zabezpieczenie przed dostępem do </w:t>
            </w:r>
            <w:r w:rsidRPr="00243A2F">
              <w:rPr>
                <w:rFonts w:ascii="Arial Narrow" w:hAnsi="Arial Narrow" w:cs="Arial"/>
                <w:sz w:val="22"/>
                <w:szCs w:val="22"/>
              </w:rPr>
              <w:t>układów elektronicznych Mod</w:t>
            </w:r>
            <w:r w:rsidR="003E68D4" w:rsidRPr="00243A2F">
              <w:rPr>
                <w:rFonts w:ascii="Arial Narrow" w:hAnsi="Arial Narrow" w:cs="Arial"/>
                <w:sz w:val="22"/>
                <w:szCs w:val="22"/>
              </w:rPr>
              <w:t>emu</w:t>
            </w:r>
            <w:r w:rsidRPr="00243A2F">
              <w:rPr>
                <w:rFonts w:ascii="Arial Narrow" w:hAnsi="Arial Narrow" w:cs="Arial"/>
                <w:sz w:val="22"/>
                <w:szCs w:val="22"/>
              </w:rPr>
              <w:t xml:space="preserve"> </w:t>
            </w:r>
            <w:r w:rsidR="003E68D4" w:rsidRPr="00243A2F">
              <w:rPr>
                <w:rFonts w:ascii="Arial Narrow" w:hAnsi="Arial Narrow" w:cs="Arial"/>
                <w:sz w:val="22"/>
                <w:szCs w:val="22"/>
              </w:rPr>
              <w:t xml:space="preserve">oraz musi </w:t>
            </w:r>
            <w:r w:rsidRPr="00243A2F">
              <w:rPr>
                <w:rFonts w:ascii="Arial Narrow" w:hAnsi="Arial Narrow" w:cs="Arial"/>
                <w:sz w:val="22"/>
                <w:szCs w:val="22"/>
              </w:rPr>
              <w:t xml:space="preserve">umożliwiać </w:t>
            </w:r>
            <w:r w:rsidR="003E68D4" w:rsidRPr="00243A2F">
              <w:rPr>
                <w:rFonts w:ascii="Arial Narrow" w:hAnsi="Arial Narrow" w:cs="Arial"/>
                <w:sz w:val="22"/>
                <w:szCs w:val="22"/>
              </w:rPr>
              <w:lastRenderedPageBreak/>
              <w:t xml:space="preserve">podczas montażu/demontażu Modemu </w:t>
            </w:r>
            <w:r w:rsidRPr="00243A2F">
              <w:rPr>
                <w:rFonts w:ascii="Arial Narrow" w:hAnsi="Arial Narrow" w:cs="Arial"/>
                <w:sz w:val="22"/>
                <w:szCs w:val="22"/>
              </w:rPr>
              <w:t>dostęp do karty SIM, portu antenowego SMA, portu serwisowego USB, portu komunikacyjnego RS-485 lub CLO do komunikacji z licznikiem.</w:t>
            </w:r>
          </w:p>
        </w:tc>
      </w:tr>
      <w:tr w:rsidR="0037467A" w:rsidRPr="00162D70" w14:paraId="4AFF2BCD" w14:textId="77777777" w:rsidTr="00243A2F">
        <w:tc>
          <w:tcPr>
            <w:tcW w:w="576" w:type="dxa"/>
            <w:vAlign w:val="center"/>
          </w:tcPr>
          <w:p w14:paraId="0555C821" w14:textId="77777777" w:rsidR="0037467A" w:rsidRPr="00162D70" w:rsidRDefault="0037467A" w:rsidP="00C53611">
            <w:pPr>
              <w:numPr>
                <w:ilvl w:val="0"/>
                <w:numId w:val="5"/>
              </w:numPr>
              <w:tabs>
                <w:tab w:val="clear" w:pos="360"/>
              </w:tabs>
              <w:spacing w:after="40"/>
              <w:jc w:val="center"/>
              <w:rPr>
                <w:rFonts w:ascii="Arial Narrow" w:hAnsi="Arial Narrow" w:cs="Arial"/>
                <w:sz w:val="22"/>
                <w:szCs w:val="22"/>
              </w:rPr>
            </w:pPr>
          </w:p>
        </w:tc>
        <w:tc>
          <w:tcPr>
            <w:tcW w:w="8343" w:type="dxa"/>
            <w:shd w:val="clear" w:color="auto" w:fill="auto"/>
            <w:vAlign w:val="center"/>
          </w:tcPr>
          <w:p w14:paraId="46EB4692" w14:textId="77777777" w:rsidR="0037467A" w:rsidRPr="00243A2F" w:rsidRDefault="0037467A" w:rsidP="00C00957">
            <w:pPr>
              <w:spacing w:after="40"/>
              <w:ind w:right="-108"/>
              <w:jc w:val="both"/>
              <w:rPr>
                <w:rFonts w:ascii="Arial Narrow" w:hAnsi="Arial Narrow" w:cs="Arial"/>
                <w:sz w:val="22"/>
                <w:szCs w:val="22"/>
              </w:rPr>
            </w:pPr>
            <w:r w:rsidRPr="00742319">
              <w:rPr>
                <w:rFonts w:ascii="Arial Narrow" w:hAnsi="Arial Narrow" w:cs="Arial"/>
                <w:sz w:val="22"/>
                <w:szCs w:val="22"/>
              </w:rPr>
              <w:t xml:space="preserve">Dla lokalnej konfiguracji i diagnostyki Modemu przez interfejs serwisowy USB z komputera PC </w:t>
            </w:r>
            <w:r w:rsidR="00C00957" w:rsidRPr="00742319">
              <w:rPr>
                <w:rFonts w:ascii="Arial Narrow" w:hAnsi="Arial Narrow" w:cs="Arial"/>
                <w:sz w:val="22"/>
                <w:szCs w:val="22"/>
              </w:rPr>
              <w:t>musi być możliwość zasilenia Modemu z portu USB komputera PC b</w:t>
            </w:r>
            <w:r w:rsidRPr="00742319">
              <w:rPr>
                <w:rFonts w:ascii="Arial Narrow" w:hAnsi="Arial Narrow" w:cs="Arial"/>
                <w:sz w:val="22"/>
                <w:szCs w:val="22"/>
              </w:rPr>
              <w:t xml:space="preserve">ez </w:t>
            </w:r>
            <w:r w:rsidR="00C00957" w:rsidRPr="00243A2F">
              <w:rPr>
                <w:rFonts w:ascii="Arial Narrow" w:hAnsi="Arial Narrow" w:cs="Arial"/>
                <w:sz w:val="22"/>
                <w:szCs w:val="22"/>
              </w:rPr>
              <w:t xml:space="preserve">konieczności </w:t>
            </w:r>
            <w:r w:rsidRPr="00243A2F">
              <w:rPr>
                <w:rFonts w:ascii="Arial Narrow" w:hAnsi="Arial Narrow" w:cs="Arial"/>
                <w:sz w:val="22"/>
                <w:szCs w:val="22"/>
              </w:rPr>
              <w:t xml:space="preserve">podłączania </w:t>
            </w:r>
            <w:r w:rsidR="00C00957" w:rsidRPr="00243A2F">
              <w:rPr>
                <w:rFonts w:ascii="Arial Narrow" w:hAnsi="Arial Narrow" w:cs="Arial"/>
                <w:sz w:val="22"/>
                <w:szCs w:val="22"/>
              </w:rPr>
              <w:t xml:space="preserve">do podstawowego źródła </w:t>
            </w:r>
            <w:r w:rsidRPr="00243A2F">
              <w:rPr>
                <w:rFonts w:ascii="Arial Narrow" w:hAnsi="Arial Narrow" w:cs="Arial"/>
                <w:sz w:val="22"/>
                <w:szCs w:val="22"/>
              </w:rPr>
              <w:t>zasilania.</w:t>
            </w:r>
            <w:r w:rsidRPr="00742319">
              <w:rPr>
                <w:rFonts w:ascii="Arial Narrow" w:hAnsi="Arial Narrow" w:cs="Arial"/>
                <w:sz w:val="22"/>
                <w:szCs w:val="22"/>
              </w:rPr>
              <w:t xml:space="preserve"> </w:t>
            </w:r>
          </w:p>
        </w:tc>
      </w:tr>
    </w:tbl>
    <w:p w14:paraId="3A402C5E" w14:textId="77777777" w:rsidR="00BA1856" w:rsidRPr="00162D70" w:rsidRDefault="00BA1856" w:rsidP="00BA1856">
      <w:pPr>
        <w:ind w:left="284"/>
        <w:jc w:val="both"/>
        <w:rPr>
          <w:rFonts w:ascii="Arial Narrow" w:hAnsi="Arial Narrow" w:cs="Arial"/>
          <w:sz w:val="22"/>
          <w:szCs w:val="22"/>
        </w:rPr>
      </w:pPr>
    </w:p>
    <w:p w14:paraId="4AF2E445" w14:textId="37226FEC" w:rsidR="00BA1856" w:rsidRPr="00162D70" w:rsidRDefault="00BA1856" w:rsidP="00BA1856">
      <w:pPr>
        <w:numPr>
          <w:ilvl w:val="1"/>
          <w:numId w:val="19"/>
        </w:numPr>
        <w:spacing w:after="120"/>
        <w:ind w:left="738" w:hanging="454"/>
        <w:jc w:val="both"/>
        <w:rPr>
          <w:rFonts w:ascii="Arial Narrow" w:hAnsi="Arial Narrow" w:cs="Arial"/>
          <w:sz w:val="22"/>
          <w:szCs w:val="22"/>
        </w:rPr>
      </w:pPr>
      <w:bookmarkStart w:id="4" w:name="_Ref494196584"/>
      <w:r w:rsidRPr="00162D70">
        <w:rPr>
          <w:rFonts w:ascii="Arial Narrow" w:hAnsi="Arial Narrow" w:cs="Arial"/>
          <w:sz w:val="22"/>
          <w:szCs w:val="22"/>
        </w:rPr>
        <w:t>Wymagania wobec modułów 3GPP:</w:t>
      </w:r>
      <w:bookmarkEnd w:id="4"/>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390"/>
      </w:tblGrid>
      <w:tr w:rsidR="00BA1856" w:rsidRPr="00162D70" w14:paraId="1F1C3AA9" w14:textId="77777777" w:rsidTr="00C53611">
        <w:tc>
          <w:tcPr>
            <w:tcW w:w="540" w:type="dxa"/>
            <w:vAlign w:val="center"/>
          </w:tcPr>
          <w:p w14:paraId="632C07E7" w14:textId="77777777" w:rsidR="00BA1856" w:rsidRPr="00162D70" w:rsidRDefault="00BA1856" w:rsidP="00C53611">
            <w:pPr>
              <w:keepNext/>
              <w:spacing w:after="40"/>
              <w:ind w:right="-82"/>
              <w:jc w:val="both"/>
              <w:rPr>
                <w:rFonts w:ascii="Arial Narrow" w:hAnsi="Arial Narrow" w:cs="Arial"/>
                <w:b/>
                <w:sz w:val="22"/>
                <w:szCs w:val="22"/>
              </w:rPr>
            </w:pPr>
            <w:r w:rsidRPr="00162D70">
              <w:rPr>
                <w:rFonts w:ascii="Arial Narrow" w:hAnsi="Arial Narrow" w:cs="Arial"/>
                <w:b/>
                <w:sz w:val="22"/>
                <w:szCs w:val="22"/>
              </w:rPr>
              <w:t>L.p.</w:t>
            </w:r>
          </w:p>
        </w:tc>
        <w:tc>
          <w:tcPr>
            <w:tcW w:w="8390" w:type="dxa"/>
            <w:vAlign w:val="center"/>
          </w:tcPr>
          <w:p w14:paraId="2B3804C8" w14:textId="77777777" w:rsidR="00BA1856" w:rsidRPr="00162D70" w:rsidRDefault="00BA1856" w:rsidP="00C53611">
            <w:pPr>
              <w:keepNext/>
              <w:spacing w:after="40"/>
              <w:ind w:right="-82"/>
              <w:jc w:val="center"/>
              <w:rPr>
                <w:rFonts w:ascii="Arial Narrow" w:hAnsi="Arial Narrow" w:cs="Arial"/>
                <w:b/>
                <w:sz w:val="22"/>
                <w:szCs w:val="22"/>
              </w:rPr>
            </w:pPr>
            <w:r w:rsidRPr="00162D70">
              <w:rPr>
                <w:rFonts w:ascii="Arial Narrow" w:hAnsi="Arial Narrow" w:cs="Arial"/>
                <w:b/>
                <w:sz w:val="22"/>
                <w:szCs w:val="22"/>
              </w:rPr>
              <w:t>Wyszczególnienie</w:t>
            </w:r>
          </w:p>
        </w:tc>
      </w:tr>
      <w:tr w:rsidR="00BA1856" w:rsidRPr="00564B79" w14:paraId="0C09823F" w14:textId="77777777" w:rsidTr="00C53611">
        <w:tc>
          <w:tcPr>
            <w:tcW w:w="540" w:type="dxa"/>
            <w:vAlign w:val="center"/>
          </w:tcPr>
          <w:p w14:paraId="19031C3F" w14:textId="77777777" w:rsidR="00BA1856" w:rsidRPr="00162D70" w:rsidRDefault="00BA1856" w:rsidP="00C53611">
            <w:pPr>
              <w:numPr>
                <w:ilvl w:val="0"/>
                <w:numId w:val="8"/>
              </w:numPr>
              <w:spacing w:after="40"/>
              <w:ind w:right="-82"/>
              <w:jc w:val="both"/>
              <w:rPr>
                <w:rFonts w:ascii="Arial Narrow" w:hAnsi="Arial Narrow" w:cs="Arial"/>
                <w:sz w:val="22"/>
                <w:szCs w:val="22"/>
              </w:rPr>
            </w:pPr>
            <w:bookmarkStart w:id="5" w:name="_Ref494196534"/>
          </w:p>
        </w:tc>
        <w:bookmarkEnd w:id="5"/>
        <w:tc>
          <w:tcPr>
            <w:tcW w:w="8390" w:type="dxa"/>
            <w:vAlign w:val="center"/>
          </w:tcPr>
          <w:p w14:paraId="275F4EDE" w14:textId="77777777" w:rsidR="00BA1856" w:rsidRPr="00162D70" w:rsidRDefault="00BA1856" w:rsidP="00C53611">
            <w:pPr>
              <w:spacing w:after="40"/>
              <w:ind w:right="65"/>
              <w:rPr>
                <w:rFonts w:ascii="Arial Narrow" w:hAnsi="Arial Narrow" w:cs="Arial"/>
                <w:sz w:val="22"/>
                <w:szCs w:val="22"/>
              </w:rPr>
            </w:pPr>
            <w:r w:rsidRPr="00162D70">
              <w:rPr>
                <w:rFonts w:ascii="Arial Narrow" w:hAnsi="Arial Narrow" w:cs="Arial"/>
                <w:sz w:val="22"/>
                <w:szCs w:val="22"/>
              </w:rPr>
              <w:t xml:space="preserve">Obsługa technik komunikacji GSM/GPRS/EDGE/UMTS/LTE i spełnianie minimalnych wymagań zgodnych ze standardem 3GPP nie niższym niż </w:t>
            </w:r>
            <w:proofErr w:type="spellStart"/>
            <w:r w:rsidRPr="00162D70">
              <w:rPr>
                <w:rFonts w:ascii="Arial Narrow" w:hAnsi="Arial Narrow" w:cs="Arial"/>
                <w:sz w:val="22"/>
                <w:szCs w:val="22"/>
              </w:rPr>
              <w:t>release</w:t>
            </w:r>
            <w:proofErr w:type="spellEnd"/>
            <w:r w:rsidRPr="00162D70">
              <w:rPr>
                <w:rFonts w:ascii="Arial Narrow" w:hAnsi="Arial Narrow" w:cs="Arial"/>
                <w:sz w:val="22"/>
                <w:szCs w:val="22"/>
              </w:rPr>
              <w:t xml:space="preserve"> 9</w:t>
            </w:r>
          </w:p>
          <w:p w14:paraId="0E61540C" w14:textId="77777777" w:rsidR="00BA1856" w:rsidRPr="00162D70" w:rsidRDefault="00BA1856" w:rsidP="00C53611">
            <w:pPr>
              <w:spacing w:after="40"/>
              <w:ind w:right="65"/>
              <w:rPr>
                <w:rFonts w:ascii="Arial Narrow" w:hAnsi="Arial Narrow" w:cs="Arial"/>
                <w:sz w:val="22"/>
                <w:szCs w:val="22"/>
              </w:rPr>
            </w:pPr>
            <w:r w:rsidRPr="00162D70">
              <w:rPr>
                <w:rFonts w:ascii="Arial Narrow" w:hAnsi="Arial Narrow" w:cs="Arial"/>
                <w:sz w:val="22"/>
                <w:szCs w:val="22"/>
              </w:rPr>
              <w:t xml:space="preserve">Praca w co </w:t>
            </w:r>
            <w:r w:rsidRPr="003E3093">
              <w:rPr>
                <w:rFonts w:ascii="Arial Narrow" w:hAnsi="Arial Narrow" w:cs="Arial"/>
                <w:sz w:val="22"/>
                <w:szCs w:val="22"/>
              </w:rPr>
              <w:t>najmniej poniższych zakresach częstotliwości:</w:t>
            </w:r>
            <w:r w:rsidRPr="003E3093">
              <w:rPr>
                <w:rFonts w:ascii="Arial Narrow" w:hAnsi="Arial Narrow" w:cs="Arial"/>
                <w:sz w:val="22"/>
                <w:szCs w:val="22"/>
              </w:rPr>
              <w:br/>
              <w:t>- 900/1800 MHz dla CSD/CLIP w sieci 2G</w:t>
            </w:r>
            <w:r w:rsidRPr="00162D70">
              <w:rPr>
                <w:rFonts w:ascii="Arial Narrow" w:hAnsi="Arial Narrow" w:cs="Arial"/>
                <w:sz w:val="22"/>
                <w:szCs w:val="22"/>
              </w:rPr>
              <w:br/>
              <w:t xml:space="preserve">- 900/1800 MHz dla GPRS/EDGE w sieci 2G/2,5G </w:t>
            </w:r>
          </w:p>
          <w:p w14:paraId="46E20914" w14:textId="77777777" w:rsidR="00BA1856" w:rsidRPr="00162D70" w:rsidRDefault="00BA1856" w:rsidP="00C53611">
            <w:pPr>
              <w:spacing w:after="40"/>
              <w:ind w:right="65"/>
              <w:rPr>
                <w:rFonts w:ascii="Arial Narrow" w:hAnsi="Arial Narrow" w:cs="Arial"/>
                <w:sz w:val="22"/>
                <w:szCs w:val="22"/>
              </w:rPr>
            </w:pPr>
            <w:r w:rsidRPr="00162D70">
              <w:rPr>
                <w:rFonts w:ascii="Arial Narrow" w:hAnsi="Arial Narrow" w:cs="Arial"/>
                <w:sz w:val="22"/>
                <w:szCs w:val="22"/>
              </w:rPr>
              <w:t>- 900/2100 MHz dla UMTS/HSPA w sieci 3G</w:t>
            </w:r>
          </w:p>
          <w:p w14:paraId="6883315C" w14:textId="77777777" w:rsidR="00521CDB" w:rsidRPr="00162D70" w:rsidRDefault="00BA1856" w:rsidP="00521CDB">
            <w:pPr>
              <w:spacing w:after="40"/>
              <w:ind w:right="65"/>
              <w:rPr>
                <w:rFonts w:ascii="Arial Narrow" w:hAnsi="Arial Narrow" w:cs="Arial"/>
                <w:sz w:val="22"/>
                <w:szCs w:val="22"/>
                <w:lang w:val="en-GB"/>
              </w:rPr>
            </w:pPr>
            <w:r w:rsidRPr="00162D70">
              <w:rPr>
                <w:rFonts w:ascii="Arial Narrow" w:hAnsi="Arial Narrow" w:cs="Arial"/>
                <w:sz w:val="22"/>
                <w:szCs w:val="22"/>
                <w:lang w:val="en-GB"/>
              </w:rPr>
              <w:t xml:space="preserve">- 800 (Band 20)/900 (Band 8)/1800 (Band3)/2100 (Band 1)/2600 (Band 7) </w:t>
            </w:r>
            <w:proofErr w:type="spellStart"/>
            <w:r w:rsidRPr="00162D70">
              <w:rPr>
                <w:rFonts w:ascii="Arial Narrow" w:hAnsi="Arial Narrow" w:cs="Arial"/>
                <w:sz w:val="22"/>
                <w:szCs w:val="22"/>
                <w:lang w:val="en-GB"/>
              </w:rPr>
              <w:t>dla</w:t>
            </w:r>
            <w:proofErr w:type="spellEnd"/>
            <w:r w:rsidRPr="00162D70">
              <w:rPr>
                <w:rFonts w:ascii="Arial Narrow" w:hAnsi="Arial Narrow" w:cs="Arial"/>
                <w:sz w:val="22"/>
                <w:szCs w:val="22"/>
                <w:lang w:val="en-GB"/>
              </w:rPr>
              <w:t xml:space="preserve"> </w:t>
            </w:r>
            <w:proofErr w:type="spellStart"/>
            <w:r w:rsidRPr="00162D70">
              <w:rPr>
                <w:rFonts w:ascii="Arial Narrow" w:hAnsi="Arial Narrow" w:cs="Arial"/>
                <w:sz w:val="22"/>
                <w:szCs w:val="22"/>
                <w:lang w:val="en-GB"/>
              </w:rPr>
              <w:t>techniki</w:t>
            </w:r>
            <w:proofErr w:type="spellEnd"/>
            <w:r w:rsidRPr="00162D70">
              <w:rPr>
                <w:rFonts w:ascii="Arial Narrow" w:hAnsi="Arial Narrow" w:cs="Arial"/>
                <w:sz w:val="22"/>
                <w:szCs w:val="22"/>
                <w:lang w:val="en-GB"/>
              </w:rPr>
              <w:t xml:space="preserve"> LTE (</w:t>
            </w:r>
            <w:proofErr w:type="spellStart"/>
            <w:r w:rsidRPr="00162D70">
              <w:rPr>
                <w:rFonts w:ascii="Arial Narrow" w:hAnsi="Arial Narrow" w:cs="Arial"/>
                <w:sz w:val="22"/>
                <w:szCs w:val="22"/>
                <w:lang w:val="en-GB"/>
              </w:rPr>
              <w:t>kategoria</w:t>
            </w:r>
            <w:proofErr w:type="spellEnd"/>
            <w:r w:rsidRPr="00162D70">
              <w:rPr>
                <w:rFonts w:ascii="Arial Narrow" w:hAnsi="Arial Narrow" w:cs="Arial"/>
                <w:sz w:val="22"/>
                <w:szCs w:val="22"/>
                <w:lang w:val="en-GB"/>
              </w:rPr>
              <w:t xml:space="preserve"> I)</w:t>
            </w:r>
          </w:p>
        </w:tc>
      </w:tr>
      <w:tr w:rsidR="00BA1856" w:rsidRPr="00162D70" w14:paraId="20F2D094" w14:textId="77777777" w:rsidTr="00C53611">
        <w:tc>
          <w:tcPr>
            <w:tcW w:w="540" w:type="dxa"/>
            <w:vAlign w:val="center"/>
          </w:tcPr>
          <w:p w14:paraId="63D66CF9" w14:textId="77777777" w:rsidR="00BA1856" w:rsidRPr="00162D70" w:rsidRDefault="00BA1856" w:rsidP="00C53611">
            <w:pPr>
              <w:numPr>
                <w:ilvl w:val="0"/>
                <w:numId w:val="8"/>
              </w:numPr>
              <w:spacing w:after="40"/>
              <w:ind w:right="-82"/>
              <w:jc w:val="both"/>
              <w:rPr>
                <w:rFonts w:ascii="Arial Narrow" w:hAnsi="Arial Narrow" w:cs="Arial"/>
                <w:sz w:val="22"/>
                <w:szCs w:val="22"/>
                <w:lang w:val="en-GB"/>
              </w:rPr>
            </w:pPr>
          </w:p>
        </w:tc>
        <w:tc>
          <w:tcPr>
            <w:tcW w:w="8390" w:type="dxa"/>
            <w:vAlign w:val="bottom"/>
          </w:tcPr>
          <w:p w14:paraId="341F6E3D" w14:textId="77777777" w:rsidR="00BA1856" w:rsidRPr="00C00957" w:rsidRDefault="00BA1856" w:rsidP="00C00957">
            <w:pPr>
              <w:pStyle w:val="Bezodstpw"/>
              <w:numPr>
                <w:ilvl w:val="0"/>
                <w:numId w:val="0"/>
              </w:numPr>
              <w:rPr>
                <w:rFonts w:ascii="Arial Narrow" w:eastAsia="Times New Roman" w:hAnsi="Arial Narrow" w:cs="Arial"/>
                <w:lang w:eastAsia="pl-PL"/>
              </w:rPr>
            </w:pPr>
            <w:r w:rsidRPr="00C00957">
              <w:rPr>
                <w:rFonts w:ascii="Arial Narrow" w:eastAsia="Times New Roman" w:hAnsi="Arial Narrow" w:cs="Arial"/>
                <w:lang w:eastAsia="pl-PL"/>
              </w:rPr>
              <w:t>Dwa tryby pracy:</w:t>
            </w:r>
          </w:p>
          <w:p w14:paraId="34D4F593" w14:textId="77777777" w:rsidR="00690BA8" w:rsidRPr="00C00957" w:rsidRDefault="00690BA8" w:rsidP="00690BA8">
            <w:pPr>
              <w:pStyle w:val="Bezodstpw"/>
              <w:numPr>
                <w:ilvl w:val="0"/>
                <w:numId w:val="53"/>
              </w:numPr>
              <w:rPr>
                <w:rFonts w:ascii="Arial Narrow" w:eastAsia="Times New Roman" w:hAnsi="Arial Narrow" w:cs="Arial"/>
                <w:lang w:eastAsia="pl-PL"/>
              </w:rPr>
            </w:pPr>
            <w:r w:rsidRPr="00C00957">
              <w:rPr>
                <w:rFonts w:ascii="Arial Narrow" w:eastAsia="Times New Roman" w:hAnsi="Arial Narrow" w:cs="Arial"/>
                <w:lang w:eastAsia="pl-PL"/>
              </w:rPr>
              <w:t>automatyczny - na podstawie domyślnie skonfigurowanych priorytetów dla technik transmisyjnych i dynamicznego doboru optymalnych parametrów pracy w zależności od parametrów radiowych dostępnych w danej lokalizacji geograficznej - stan domyślny w konfiguracji fabrycznej,</w:t>
            </w:r>
          </w:p>
          <w:p w14:paraId="68DDD2F4" w14:textId="77777777" w:rsidR="00BA1856" w:rsidRPr="00C00957" w:rsidRDefault="00690BA8" w:rsidP="00C00957">
            <w:pPr>
              <w:pStyle w:val="Bezodstpw"/>
              <w:numPr>
                <w:ilvl w:val="0"/>
                <w:numId w:val="53"/>
              </w:numPr>
              <w:rPr>
                <w:rFonts w:ascii="Arial Narrow" w:eastAsia="Times New Roman" w:hAnsi="Arial Narrow" w:cs="Arial"/>
                <w:lang w:eastAsia="pl-PL"/>
              </w:rPr>
            </w:pPr>
            <w:r w:rsidRPr="00C00957">
              <w:rPr>
                <w:rFonts w:ascii="Arial Narrow" w:eastAsia="Times New Roman" w:hAnsi="Arial Narrow" w:cs="Arial"/>
                <w:lang w:eastAsia="pl-PL"/>
              </w:rPr>
              <w:t xml:space="preserve">manualny - ustawienie techniki komunikacyjnej i parametrów radiowych pracy </w:t>
            </w:r>
            <w:r>
              <w:rPr>
                <w:rFonts w:ascii="Arial Narrow" w:eastAsia="Times New Roman" w:hAnsi="Arial Narrow" w:cs="Arial"/>
                <w:lang w:eastAsia="pl-PL"/>
              </w:rPr>
              <w:t>Modemu</w:t>
            </w:r>
            <w:r w:rsidRPr="00C00957">
              <w:rPr>
                <w:rFonts w:ascii="Arial Narrow" w:eastAsia="Times New Roman" w:hAnsi="Arial Narrow" w:cs="Arial"/>
                <w:lang w:eastAsia="pl-PL"/>
              </w:rPr>
              <w:t xml:space="preserve"> przez osobę konfigurującą </w:t>
            </w:r>
            <w:r>
              <w:rPr>
                <w:rFonts w:ascii="Arial Narrow" w:eastAsia="Times New Roman" w:hAnsi="Arial Narrow" w:cs="Arial"/>
                <w:lang w:eastAsia="pl-PL"/>
              </w:rPr>
              <w:t>Modem</w:t>
            </w:r>
            <w:r w:rsidRPr="00C00957">
              <w:rPr>
                <w:rFonts w:ascii="Arial Narrow" w:eastAsia="Times New Roman" w:hAnsi="Arial Narrow" w:cs="Arial"/>
                <w:lang w:eastAsia="pl-PL"/>
              </w:rPr>
              <w:t xml:space="preserve"> (lokalnie, lub zdalnie). </w:t>
            </w:r>
          </w:p>
        </w:tc>
      </w:tr>
      <w:tr w:rsidR="00BA1856" w:rsidRPr="00162D70" w14:paraId="7215560A" w14:textId="77777777" w:rsidTr="00C53611">
        <w:tc>
          <w:tcPr>
            <w:tcW w:w="540" w:type="dxa"/>
            <w:vAlign w:val="center"/>
          </w:tcPr>
          <w:p w14:paraId="1E3893DC"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center"/>
          </w:tcPr>
          <w:p w14:paraId="7B8D2D72" w14:textId="77777777" w:rsidR="00BA1856" w:rsidRPr="00162D70" w:rsidRDefault="00BA1856" w:rsidP="00C53611">
            <w:pPr>
              <w:pStyle w:val="Domylnie"/>
              <w:tabs>
                <w:tab w:val="clear" w:pos="708"/>
              </w:tabs>
              <w:spacing w:after="40"/>
              <w:ind w:right="65"/>
              <w:jc w:val="both"/>
              <w:rPr>
                <w:rFonts w:ascii="Arial Narrow" w:hAnsi="Arial Narrow" w:cs="Arial"/>
                <w:sz w:val="22"/>
                <w:szCs w:val="22"/>
              </w:rPr>
            </w:pPr>
            <w:r w:rsidRPr="00162D70">
              <w:rPr>
                <w:rFonts w:ascii="Arial Narrow" w:hAnsi="Arial Narrow" w:cs="Arial"/>
                <w:sz w:val="22"/>
                <w:szCs w:val="22"/>
              </w:rPr>
              <w:t xml:space="preserve">Modem </w:t>
            </w:r>
            <w:r w:rsidR="00C00957" w:rsidRPr="00C00957">
              <w:rPr>
                <w:rFonts w:ascii="Arial Narrow" w:hAnsi="Arial Narrow" w:cs="Arial"/>
                <w:sz w:val="22"/>
                <w:szCs w:val="22"/>
              </w:rPr>
              <w:t xml:space="preserve">musi umożliwiać obsługę kart zabezpieczonych kodem PIN jak </w:t>
            </w:r>
            <w:r w:rsidR="00C00957">
              <w:rPr>
                <w:rFonts w:ascii="Arial Narrow" w:hAnsi="Arial Narrow" w:cs="Arial"/>
                <w:sz w:val="22"/>
                <w:szCs w:val="22"/>
              </w:rPr>
              <w:t xml:space="preserve">również kart </w:t>
            </w:r>
            <w:proofErr w:type="spellStart"/>
            <w:r w:rsidR="00C00957">
              <w:rPr>
                <w:rFonts w:ascii="Arial Narrow" w:hAnsi="Arial Narrow" w:cs="Arial"/>
                <w:sz w:val="22"/>
                <w:szCs w:val="22"/>
              </w:rPr>
              <w:t>bezpinowych</w:t>
            </w:r>
            <w:proofErr w:type="spellEnd"/>
            <w:r w:rsidR="00C00957">
              <w:rPr>
                <w:rFonts w:ascii="Arial Narrow" w:hAnsi="Arial Narrow" w:cs="Arial"/>
                <w:sz w:val="22"/>
                <w:szCs w:val="22"/>
              </w:rPr>
              <w:t>. Modem</w:t>
            </w:r>
            <w:r w:rsidR="00C00957" w:rsidRPr="00C00957">
              <w:rPr>
                <w:rFonts w:ascii="Arial Narrow" w:hAnsi="Arial Narrow" w:cs="Arial"/>
                <w:sz w:val="22"/>
                <w:szCs w:val="22"/>
              </w:rPr>
              <w:t xml:space="preserve"> musi posiadać funkcjonalność pozwalającą na lokalne i zdalne zarządzanie zmianą PIN</w:t>
            </w:r>
            <w:r w:rsidR="00C00957">
              <w:rPr>
                <w:rFonts w:ascii="Arial Narrow" w:hAnsi="Arial Narrow" w:cs="Arial"/>
                <w:sz w:val="22"/>
                <w:szCs w:val="22"/>
              </w:rPr>
              <w:t>.</w:t>
            </w:r>
          </w:p>
        </w:tc>
      </w:tr>
      <w:tr w:rsidR="00C00957" w:rsidRPr="00162D70" w14:paraId="17C05BF1" w14:textId="77777777" w:rsidTr="00C53611">
        <w:tc>
          <w:tcPr>
            <w:tcW w:w="540" w:type="dxa"/>
            <w:vAlign w:val="center"/>
          </w:tcPr>
          <w:p w14:paraId="37929F91" w14:textId="77777777" w:rsidR="00C00957" w:rsidRPr="00162D70" w:rsidRDefault="00C00957" w:rsidP="00C53611">
            <w:pPr>
              <w:numPr>
                <w:ilvl w:val="0"/>
                <w:numId w:val="8"/>
              </w:numPr>
              <w:spacing w:after="40"/>
              <w:ind w:right="-82"/>
              <w:jc w:val="both"/>
              <w:rPr>
                <w:rFonts w:ascii="Arial Narrow" w:hAnsi="Arial Narrow" w:cs="Arial"/>
                <w:sz w:val="22"/>
                <w:szCs w:val="22"/>
              </w:rPr>
            </w:pPr>
          </w:p>
        </w:tc>
        <w:tc>
          <w:tcPr>
            <w:tcW w:w="8390" w:type="dxa"/>
            <w:vAlign w:val="center"/>
          </w:tcPr>
          <w:p w14:paraId="0F0040BD" w14:textId="77777777" w:rsidR="00C00957" w:rsidRPr="00162D70" w:rsidRDefault="00C00957" w:rsidP="00112578">
            <w:pPr>
              <w:pStyle w:val="Domylnie"/>
              <w:tabs>
                <w:tab w:val="clear" w:pos="708"/>
              </w:tabs>
              <w:spacing w:after="40"/>
              <w:ind w:right="65"/>
              <w:jc w:val="both"/>
              <w:rPr>
                <w:rFonts w:ascii="Arial Narrow" w:hAnsi="Arial Narrow" w:cs="Arial"/>
                <w:sz w:val="22"/>
                <w:szCs w:val="22"/>
              </w:rPr>
            </w:pPr>
            <w:r>
              <w:rPr>
                <w:rFonts w:ascii="Arial Narrow" w:hAnsi="Arial Narrow" w:cs="Arial"/>
                <w:sz w:val="22"/>
                <w:szCs w:val="22"/>
              </w:rPr>
              <w:t>Modem</w:t>
            </w:r>
            <w:r w:rsidRPr="00C00957">
              <w:rPr>
                <w:rFonts w:ascii="Arial Narrow" w:hAnsi="Arial Narrow" w:cs="Arial"/>
                <w:sz w:val="22"/>
                <w:szCs w:val="22"/>
              </w:rPr>
              <w:t xml:space="preserve"> musi udostępniać możliwość automatycznego nawiązania komunikacji pakietowej ze wskazanym Prywatnym APN. Automatyczne nawiązanie komunikacji </w:t>
            </w:r>
            <w:r w:rsidR="00112578">
              <w:rPr>
                <w:rFonts w:ascii="Arial Narrow" w:hAnsi="Arial Narrow" w:cs="Arial"/>
                <w:sz w:val="22"/>
                <w:szCs w:val="22"/>
              </w:rPr>
              <w:t>musi</w:t>
            </w:r>
            <w:r w:rsidR="00112578" w:rsidRPr="00C00957">
              <w:rPr>
                <w:rFonts w:ascii="Arial Narrow" w:hAnsi="Arial Narrow" w:cs="Arial"/>
                <w:sz w:val="22"/>
                <w:szCs w:val="22"/>
              </w:rPr>
              <w:t xml:space="preserve"> </w:t>
            </w:r>
            <w:r w:rsidRPr="00C00957">
              <w:rPr>
                <w:rFonts w:ascii="Arial Narrow" w:hAnsi="Arial Narrow" w:cs="Arial"/>
                <w:sz w:val="22"/>
                <w:szCs w:val="22"/>
              </w:rPr>
              <w:t xml:space="preserve">następować każdorazowo po zerwaniu połączenia pakietowego, zaniku sygnału sieci radiowej lub po przywróceniu zasilania </w:t>
            </w:r>
            <w:r>
              <w:rPr>
                <w:rFonts w:ascii="Arial Narrow" w:hAnsi="Arial Narrow" w:cs="Arial"/>
                <w:sz w:val="22"/>
                <w:szCs w:val="22"/>
              </w:rPr>
              <w:t>Modemu</w:t>
            </w:r>
            <w:r w:rsidR="00D4218E">
              <w:rPr>
                <w:rFonts w:ascii="Arial Narrow" w:hAnsi="Arial Narrow" w:cs="Arial"/>
                <w:sz w:val="22"/>
                <w:szCs w:val="22"/>
              </w:rPr>
              <w:t>.</w:t>
            </w:r>
          </w:p>
        </w:tc>
      </w:tr>
      <w:tr w:rsidR="00BA1856" w:rsidRPr="00162D70" w14:paraId="78D418A2" w14:textId="77777777" w:rsidTr="00C53611">
        <w:tc>
          <w:tcPr>
            <w:tcW w:w="540" w:type="dxa"/>
            <w:vAlign w:val="center"/>
          </w:tcPr>
          <w:p w14:paraId="4993F8C1" w14:textId="77777777" w:rsidR="00BA1856" w:rsidRPr="00162D70" w:rsidRDefault="00BA1856" w:rsidP="00C53611">
            <w:pPr>
              <w:numPr>
                <w:ilvl w:val="0"/>
                <w:numId w:val="8"/>
              </w:numPr>
              <w:spacing w:after="40"/>
              <w:ind w:right="-82"/>
              <w:jc w:val="both"/>
              <w:rPr>
                <w:rFonts w:ascii="Arial Narrow" w:hAnsi="Arial Narrow" w:cs="Arial"/>
                <w:sz w:val="22"/>
                <w:szCs w:val="22"/>
              </w:rPr>
            </w:pPr>
            <w:bookmarkStart w:id="6" w:name="_Ref530124903"/>
          </w:p>
        </w:tc>
        <w:bookmarkEnd w:id="6"/>
        <w:tc>
          <w:tcPr>
            <w:tcW w:w="8390" w:type="dxa"/>
            <w:vAlign w:val="bottom"/>
          </w:tcPr>
          <w:p w14:paraId="4CBAD389" w14:textId="7A6654F5" w:rsidR="00BA1856" w:rsidRPr="00162D70" w:rsidRDefault="00C00957" w:rsidP="00C53611">
            <w:pPr>
              <w:spacing w:after="40"/>
              <w:ind w:right="65"/>
              <w:jc w:val="both"/>
              <w:rPr>
                <w:rFonts w:ascii="Arial Narrow" w:hAnsi="Arial Narrow" w:cs="Arial"/>
                <w:color w:val="000000"/>
                <w:sz w:val="22"/>
                <w:szCs w:val="22"/>
              </w:rPr>
            </w:pPr>
            <w:r>
              <w:rPr>
                <w:rFonts w:ascii="Arial Narrow" w:hAnsi="Arial Narrow" w:cs="Arial"/>
                <w:color w:val="000000"/>
                <w:sz w:val="22"/>
                <w:szCs w:val="22"/>
              </w:rPr>
              <w:t>Modem</w:t>
            </w:r>
            <w:r w:rsidR="00BA1856" w:rsidRPr="00162D70">
              <w:rPr>
                <w:rFonts w:ascii="Arial Narrow" w:hAnsi="Arial Narrow" w:cs="Arial"/>
                <w:color w:val="000000"/>
                <w:sz w:val="22"/>
                <w:szCs w:val="22"/>
              </w:rPr>
              <w:t xml:space="preserve"> musi pozwalać na </w:t>
            </w:r>
            <w:r w:rsidR="002F5341">
              <w:rPr>
                <w:rFonts w:ascii="Arial Narrow" w:hAnsi="Arial Narrow" w:cs="Arial"/>
                <w:color w:val="000000"/>
                <w:sz w:val="22"/>
                <w:szCs w:val="22"/>
              </w:rPr>
              <w:t xml:space="preserve">lokalne i </w:t>
            </w:r>
            <w:r w:rsidR="00D4218E">
              <w:rPr>
                <w:rFonts w:ascii="Arial Narrow" w:hAnsi="Arial Narrow" w:cs="Arial"/>
                <w:color w:val="000000"/>
                <w:sz w:val="22"/>
                <w:szCs w:val="22"/>
              </w:rPr>
              <w:t xml:space="preserve">zdalne </w:t>
            </w:r>
            <w:r w:rsidR="002F5341">
              <w:rPr>
                <w:rFonts w:ascii="Arial Narrow" w:hAnsi="Arial Narrow" w:cs="Arial"/>
                <w:color w:val="000000"/>
                <w:sz w:val="22"/>
                <w:szCs w:val="22"/>
              </w:rPr>
              <w:t xml:space="preserve">(o ile możliwe) </w:t>
            </w:r>
            <w:r w:rsidR="00D4218E">
              <w:rPr>
                <w:rFonts w:ascii="Arial Narrow" w:hAnsi="Arial Narrow" w:cs="Arial"/>
                <w:color w:val="000000"/>
                <w:sz w:val="22"/>
                <w:szCs w:val="22"/>
              </w:rPr>
              <w:t>udostępnianie</w:t>
            </w:r>
            <w:r w:rsidR="00BA1856" w:rsidRPr="00162D70">
              <w:rPr>
                <w:rFonts w:ascii="Arial Narrow" w:hAnsi="Arial Narrow" w:cs="Arial"/>
                <w:color w:val="000000"/>
                <w:sz w:val="22"/>
                <w:szCs w:val="22"/>
              </w:rPr>
              <w:t xml:space="preserve"> co najmniej poniższego zestawu parametrów:</w:t>
            </w:r>
          </w:p>
          <w:p w14:paraId="36521D4A" w14:textId="77777777" w:rsidR="00BA1856" w:rsidRPr="00243A2F" w:rsidRDefault="00BA1856" w:rsidP="00243A2F">
            <w:pPr>
              <w:pStyle w:val="Bezodstpw"/>
              <w:numPr>
                <w:ilvl w:val="0"/>
                <w:numId w:val="71"/>
              </w:numPr>
              <w:rPr>
                <w:rFonts w:ascii="Arial Narrow" w:hAnsi="Arial Narrow" w:cs="Arial"/>
              </w:rPr>
            </w:pPr>
            <w:r w:rsidRPr="00243A2F">
              <w:rPr>
                <w:rFonts w:ascii="Arial Narrow" w:eastAsia="Times New Roman" w:hAnsi="Arial Narrow" w:cs="Arial"/>
                <w:lang w:eastAsia="pl-PL"/>
              </w:rPr>
              <w:t>Dane urządzenia:</w:t>
            </w:r>
          </w:p>
          <w:p w14:paraId="073A76A7"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numer seryjny urządzenia</w:t>
            </w:r>
          </w:p>
          <w:p w14:paraId="68E6A52E"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wersja oprogramowania </w:t>
            </w:r>
            <w:proofErr w:type="spellStart"/>
            <w:r w:rsidRPr="00243A2F">
              <w:rPr>
                <w:rFonts w:ascii="Arial Narrow" w:hAnsi="Arial Narrow" w:cs="Arial"/>
              </w:rPr>
              <w:t>firmware</w:t>
            </w:r>
            <w:proofErr w:type="spellEnd"/>
          </w:p>
          <w:p w14:paraId="735BBE9C"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typ i wersja sprzętu</w:t>
            </w:r>
          </w:p>
          <w:p w14:paraId="21AC4BE7"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numer IMEI modułu radiowego </w:t>
            </w:r>
          </w:p>
          <w:p w14:paraId="69E89FAD"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numer MSISDN </w:t>
            </w:r>
          </w:p>
          <w:p w14:paraId="1C42A9FC"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numer seryjny karty SIM</w:t>
            </w:r>
          </w:p>
          <w:p w14:paraId="447FDEDF"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adres IP przydzielony w APN</w:t>
            </w:r>
          </w:p>
          <w:p w14:paraId="2896736F" w14:textId="42D63DC1" w:rsidR="00BA1856" w:rsidRPr="00243A2F" w:rsidRDefault="00BA1856" w:rsidP="00243A2F">
            <w:pPr>
              <w:pStyle w:val="Akapitzlist"/>
              <w:numPr>
                <w:ilvl w:val="0"/>
                <w:numId w:val="62"/>
              </w:numPr>
              <w:spacing w:after="40"/>
              <w:jc w:val="both"/>
              <w:rPr>
                <w:rFonts w:ascii="Arial Narrow" w:hAnsi="Arial Narrow" w:cs="Arial"/>
                <w:color w:val="000000"/>
              </w:rPr>
            </w:pPr>
            <w:r w:rsidRPr="00995C32">
              <w:rPr>
                <w:rFonts w:ascii="Arial Narrow" w:hAnsi="Arial Narrow" w:cs="Arial"/>
              </w:rPr>
              <w:t>aktualna technologia w której pracuje modem</w:t>
            </w:r>
          </w:p>
          <w:p w14:paraId="2ED71F80" w14:textId="77777777" w:rsidR="00BA1856" w:rsidRPr="00243A2F" w:rsidRDefault="00BA1856" w:rsidP="00243A2F">
            <w:pPr>
              <w:pStyle w:val="Bezodstpw"/>
              <w:numPr>
                <w:ilvl w:val="0"/>
                <w:numId w:val="71"/>
              </w:numPr>
              <w:rPr>
                <w:rFonts w:ascii="Arial Narrow" w:hAnsi="Arial Narrow" w:cs="Arial"/>
              </w:rPr>
            </w:pPr>
            <w:r w:rsidRPr="00243A2F">
              <w:rPr>
                <w:rFonts w:ascii="Arial Narrow" w:eastAsia="Times New Roman" w:hAnsi="Arial Narrow" w:cs="Arial"/>
                <w:lang w:eastAsia="pl-PL"/>
              </w:rPr>
              <w:t>Status sieci radiowej:</w:t>
            </w:r>
          </w:p>
          <w:p w14:paraId="0DE0317E" w14:textId="77777777" w:rsidR="00BA1856" w:rsidRPr="00243A2F" w:rsidRDefault="00D4218E" w:rsidP="00243A2F">
            <w:pPr>
              <w:pStyle w:val="Akapitzlist"/>
              <w:numPr>
                <w:ilvl w:val="0"/>
                <w:numId w:val="62"/>
              </w:numPr>
              <w:spacing w:after="40"/>
              <w:jc w:val="both"/>
              <w:rPr>
                <w:rFonts w:ascii="Arial Narrow" w:hAnsi="Arial Narrow" w:cs="Arial"/>
              </w:rPr>
            </w:pPr>
            <w:r w:rsidRPr="00243A2F">
              <w:rPr>
                <w:rFonts w:ascii="Arial Narrow" w:hAnsi="Arial Narrow" w:cs="Arial"/>
              </w:rPr>
              <w:t>typ techniki radiowej wykorzystywanej aktualnie do komunikacji</w:t>
            </w:r>
            <w:r w:rsidRPr="00243A2F" w:rsidDel="00D4218E">
              <w:rPr>
                <w:rFonts w:ascii="Arial Narrow" w:hAnsi="Arial Narrow" w:cs="Arial"/>
              </w:rPr>
              <w:t xml:space="preserve"> </w:t>
            </w:r>
          </w:p>
          <w:p w14:paraId="6CD766E4"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częstotliwość nośna dla aktualnie używanej techniki </w:t>
            </w:r>
          </w:p>
          <w:p w14:paraId="1E933AE8" w14:textId="77777777" w:rsidR="00BA1856" w:rsidRPr="00243A2F" w:rsidRDefault="00D4218E"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poziom </w:t>
            </w:r>
            <w:r w:rsidR="00BA1856" w:rsidRPr="00243A2F">
              <w:rPr>
                <w:rFonts w:ascii="Arial Narrow" w:hAnsi="Arial Narrow" w:cs="Arial"/>
              </w:rPr>
              <w:t>moc</w:t>
            </w:r>
            <w:r w:rsidRPr="00243A2F">
              <w:rPr>
                <w:rFonts w:ascii="Arial Narrow" w:hAnsi="Arial Narrow" w:cs="Arial"/>
              </w:rPr>
              <w:t>y</w:t>
            </w:r>
            <w:r w:rsidR="00BA1856" w:rsidRPr="00243A2F">
              <w:rPr>
                <w:rFonts w:ascii="Arial Narrow" w:hAnsi="Arial Narrow" w:cs="Arial"/>
              </w:rPr>
              <w:t xml:space="preserve"> odbieranego sygnał</w:t>
            </w:r>
            <w:r w:rsidRPr="00243A2F">
              <w:rPr>
                <w:rFonts w:ascii="Arial Narrow" w:hAnsi="Arial Narrow" w:cs="Arial"/>
              </w:rPr>
              <w:t>u</w:t>
            </w:r>
            <w:r w:rsidR="00BA1856" w:rsidRPr="00243A2F">
              <w:rPr>
                <w:rFonts w:ascii="Arial Narrow" w:hAnsi="Arial Narrow" w:cs="Arial"/>
              </w:rPr>
              <w:t xml:space="preserve"> w aktualnie używanej technice podan</w:t>
            </w:r>
            <w:r w:rsidRPr="00243A2F">
              <w:rPr>
                <w:rFonts w:ascii="Arial Narrow" w:hAnsi="Arial Narrow" w:cs="Arial"/>
              </w:rPr>
              <w:t>y</w:t>
            </w:r>
            <w:r w:rsidR="00BA1856" w:rsidRPr="00243A2F">
              <w:rPr>
                <w:rFonts w:ascii="Arial Narrow" w:hAnsi="Arial Narrow" w:cs="Arial"/>
              </w:rPr>
              <w:t xml:space="preserve"> w </w:t>
            </w:r>
            <w:proofErr w:type="spellStart"/>
            <w:r w:rsidR="00BA1856" w:rsidRPr="00243A2F">
              <w:rPr>
                <w:rFonts w:ascii="Arial Narrow" w:hAnsi="Arial Narrow" w:cs="Arial"/>
              </w:rPr>
              <w:t>dBm</w:t>
            </w:r>
            <w:proofErr w:type="spellEnd"/>
            <w:r w:rsidR="00BA1856" w:rsidRPr="00243A2F">
              <w:rPr>
                <w:rFonts w:ascii="Arial Narrow" w:hAnsi="Arial Narrow" w:cs="Arial"/>
              </w:rPr>
              <w:t>,</w:t>
            </w:r>
          </w:p>
          <w:p w14:paraId="025F936D" w14:textId="300BED9B" w:rsidR="00BA1856" w:rsidRPr="00243A2F" w:rsidRDefault="00BA1856" w:rsidP="00243A2F">
            <w:pPr>
              <w:pStyle w:val="Akapitzlist"/>
              <w:numPr>
                <w:ilvl w:val="0"/>
                <w:numId w:val="62"/>
              </w:numPr>
              <w:spacing w:after="40"/>
              <w:jc w:val="both"/>
              <w:rPr>
                <w:rFonts w:ascii="Arial Narrow" w:hAnsi="Arial Narrow" w:cs="Arial"/>
                <w:color w:val="000000"/>
              </w:rPr>
            </w:pPr>
            <w:r w:rsidRPr="00995C32">
              <w:rPr>
                <w:rFonts w:ascii="Arial Narrow" w:hAnsi="Arial Narrow" w:cs="Arial"/>
              </w:rPr>
              <w:t>numer stacji BTS (Cell ID i LAC) dla aktualnie używanej techniki,</w:t>
            </w:r>
          </w:p>
          <w:p w14:paraId="27A76DD4" w14:textId="77777777" w:rsidR="00BA1856" w:rsidRPr="00243A2F" w:rsidRDefault="00BA1856" w:rsidP="00243A2F">
            <w:pPr>
              <w:pStyle w:val="Bezodstpw"/>
              <w:numPr>
                <w:ilvl w:val="0"/>
                <w:numId w:val="71"/>
              </w:numPr>
              <w:rPr>
                <w:rFonts w:ascii="Arial Narrow" w:hAnsi="Arial Narrow" w:cs="Arial"/>
              </w:rPr>
            </w:pPr>
            <w:r w:rsidRPr="00243A2F">
              <w:rPr>
                <w:rFonts w:ascii="Arial Narrow" w:eastAsia="Times New Roman" w:hAnsi="Arial Narrow" w:cs="Arial"/>
                <w:lang w:eastAsia="pl-PL"/>
              </w:rPr>
              <w:t xml:space="preserve">Status pracy </w:t>
            </w:r>
            <w:r w:rsidR="00D4218E" w:rsidRPr="00243A2F">
              <w:rPr>
                <w:rFonts w:ascii="Arial Narrow" w:eastAsia="Times New Roman" w:hAnsi="Arial Narrow" w:cs="Arial"/>
                <w:lang w:eastAsia="pl-PL"/>
              </w:rPr>
              <w:t>Modemu</w:t>
            </w:r>
            <w:r w:rsidRPr="00243A2F">
              <w:rPr>
                <w:rFonts w:ascii="Arial Narrow" w:eastAsia="Times New Roman" w:hAnsi="Arial Narrow" w:cs="Arial"/>
                <w:lang w:eastAsia="pl-PL"/>
              </w:rPr>
              <w:t>:</w:t>
            </w:r>
          </w:p>
          <w:p w14:paraId="5D2D1E74"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OK - gotowy do pracy</w:t>
            </w:r>
            <w:r w:rsidR="00D4218E" w:rsidRPr="00243A2F">
              <w:rPr>
                <w:rFonts w:ascii="Arial Narrow" w:hAnsi="Arial Narrow" w:cs="Arial"/>
              </w:rPr>
              <w:t xml:space="preserve"> (</w:t>
            </w:r>
            <w:r w:rsidR="008B0C1D" w:rsidRPr="00243A2F">
              <w:rPr>
                <w:rFonts w:ascii="Arial Narrow" w:hAnsi="Arial Narrow" w:cs="Arial"/>
              </w:rPr>
              <w:t>czyli zalogowany do sieci komórkowej i nawiązana komunikacji z APN</w:t>
            </w:r>
            <w:r w:rsidR="00D4218E" w:rsidRPr="00243A2F">
              <w:rPr>
                <w:rFonts w:ascii="Arial Narrow" w:hAnsi="Arial Narrow" w:cs="Arial"/>
              </w:rPr>
              <w:t>)</w:t>
            </w:r>
            <w:r w:rsidRPr="00243A2F">
              <w:rPr>
                <w:rFonts w:ascii="Arial Narrow" w:hAnsi="Arial Narrow" w:cs="Arial"/>
              </w:rPr>
              <w:t>,</w:t>
            </w:r>
          </w:p>
          <w:p w14:paraId="26F64114" w14:textId="77777777" w:rsidR="00BA1856" w:rsidRPr="00243A2F" w:rsidRDefault="008B0C1D" w:rsidP="00243A2F">
            <w:pPr>
              <w:pStyle w:val="Akapitzlist"/>
              <w:numPr>
                <w:ilvl w:val="0"/>
                <w:numId w:val="62"/>
              </w:numPr>
              <w:spacing w:after="40"/>
              <w:jc w:val="both"/>
              <w:rPr>
                <w:rFonts w:ascii="Arial Narrow" w:hAnsi="Arial Narrow" w:cs="Arial"/>
              </w:rPr>
            </w:pPr>
            <w:r w:rsidRPr="00243A2F">
              <w:rPr>
                <w:rFonts w:ascii="Arial Narrow" w:hAnsi="Arial Narrow" w:cs="Arial"/>
              </w:rPr>
              <w:t>CSD</w:t>
            </w:r>
            <w:r w:rsidR="00BA1856" w:rsidRPr="00243A2F">
              <w:rPr>
                <w:rFonts w:ascii="Arial Narrow" w:hAnsi="Arial Narrow" w:cs="Arial"/>
              </w:rPr>
              <w:t xml:space="preserve"> -  nawiązana sesja </w:t>
            </w:r>
            <w:r w:rsidRPr="00243A2F">
              <w:rPr>
                <w:rFonts w:ascii="Arial Narrow" w:hAnsi="Arial Narrow" w:cs="Arial"/>
              </w:rPr>
              <w:t>komutowanej transmisji danych (CSD)</w:t>
            </w:r>
            <w:r w:rsidR="00BA1856" w:rsidRPr="00243A2F">
              <w:rPr>
                <w:rFonts w:ascii="Arial Narrow" w:hAnsi="Arial Narrow" w:cs="Arial"/>
              </w:rPr>
              <w:t>,</w:t>
            </w:r>
          </w:p>
          <w:p w14:paraId="502B562F"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Error - </w:t>
            </w:r>
            <w:r w:rsidR="00D4218E" w:rsidRPr="00243A2F">
              <w:rPr>
                <w:rFonts w:ascii="Arial Narrow" w:hAnsi="Arial Narrow" w:cs="Arial"/>
              </w:rPr>
              <w:t>b</w:t>
            </w:r>
            <w:r w:rsidRPr="00243A2F">
              <w:rPr>
                <w:rFonts w:ascii="Arial Narrow" w:hAnsi="Arial Narrow" w:cs="Arial"/>
              </w:rPr>
              <w:t>rak komunikacji,</w:t>
            </w:r>
          </w:p>
          <w:p w14:paraId="29963293" w14:textId="77777777" w:rsidR="00BA1856" w:rsidRPr="00243A2F" w:rsidRDefault="00BA1856" w:rsidP="00243A2F">
            <w:pPr>
              <w:pStyle w:val="Akapitzlist"/>
              <w:numPr>
                <w:ilvl w:val="0"/>
                <w:numId w:val="62"/>
              </w:numPr>
              <w:spacing w:after="40"/>
              <w:jc w:val="both"/>
              <w:rPr>
                <w:rFonts w:ascii="Arial Narrow" w:hAnsi="Arial Narrow" w:cs="Arial"/>
              </w:rPr>
            </w:pPr>
            <w:proofErr w:type="spellStart"/>
            <w:r w:rsidRPr="00243A2F">
              <w:rPr>
                <w:rFonts w:ascii="Arial Narrow" w:hAnsi="Arial Narrow" w:cs="Arial"/>
              </w:rPr>
              <w:t>Search</w:t>
            </w:r>
            <w:proofErr w:type="spellEnd"/>
            <w:r w:rsidRPr="00243A2F">
              <w:rPr>
                <w:rFonts w:ascii="Arial Narrow" w:hAnsi="Arial Narrow" w:cs="Arial"/>
              </w:rPr>
              <w:t xml:space="preserve"> - szuka sieci, brak zasięgu, itp.,</w:t>
            </w:r>
          </w:p>
          <w:p w14:paraId="021F01A8"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lastRenderedPageBreak/>
              <w:t>PIN - oczekiwanie na podanie numeru PIN,</w:t>
            </w:r>
          </w:p>
          <w:p w14:paraId="7A8F2BBF" w14:textId="77777777" w:rsidR="00BA1856" w:rsidRPr="00243A2F" w:rsidRDefault="00BA1856" w:rsidP="00243A2F">
            <w:pPr>
              <w:pStyle w:val="Akapitzlist"/>
              <w:numPr>
                <w:ilvl w:val="0"/>
                <w:numId w:val="62"/>
              </w:numPr>
              <w:spacing w:after="40"/>
              <w:jc w:val="both"/>
              <w:rPr>
                <w:rFonts w:ascii="Arial Narrow" w:hAnsi="Arial Narrow" w:cs="Arial"/>
              </w:rPr>
            </w:pPr>
            <w:proofErr w:type="spellStart"/>
            <w:r w:rsidRPr="00243A2F">
              <w:rPr>
                <w:rFonts w:ascii="Arial Narrow" w:hAnsi="Arial Narrow" w:cs="Arial"/>
              </w:rPr>
              <w:t>NoSim</w:t>
            </w:r>
            <w:proofErr w:type="spellEnd"/>
            <w:r w:rsidRPr="00243A2F">
              <w:rPr>
                <w:rFonts w:ascii="Arial Narrow" w:hAnsi="Arial Narrow" w:cs="Arial"/>
              </w:rPr>
              <w:t xml:space="preserve"> - brak karty SIM,</w:t>
            </w:r>
          </w:p>
          <w:p w14:paraId="2782E0DD" w14:textId="54A71AA4" w:rsidR="00BA1856" w:rsidRPr="00243A2F" w:rsidRDefault="00BA1856" w:rsidP="00243A2F">
            <w:pPr>
              <w:pStyle w:val="Akapitzlist"/>
              <w:numPr>
                <w:ilvl w:val="0"/>
                <w:numId w:val="62"/>
              </w:numPr>
              <w:spacing w:after="40"/>
              <w:jc w:val="both"/>
              <w:rPr>
                <w:rFonts w:ascii="Arial Narrow" w:hAnsi="Arial Narrow" w:cs="Arial"/>
              </w:rPr>
            </w:pPr>
            <w:proofErr w:type="spellStart"/>
            <w:r w:rsidRPr="00995C32">
              <w:rPr>
                <w:rFonts w:ascii="Arial Narrow" w:hAnsi="Arial Narrow" w:cs="Arial"/>
              </w:rPr>
              <w:t>SimFailure</w:t>
            </w:r>
            <w:proofErr w:type="spellEnd"/>
            <w:r w:rsidRPr="00995C32">
              <w:rPr>
                <w:rFonts w:ascii="Arial Narrow" w:hAnsi="Arial Narrow" w:cs="Arial"/>
              </w:rPr>
              <w:t xml:space="preserve"> - problem z kartą SIM (np. uszkodzona),</w:t>
            </w:r>
          </w:p>
          <w:p w14:paraId="62F93761" w14:textId="77777777" w:rsidR="00BA1856" w:rsidRPr="00243A2F" w:rsidRDefault="00BA1856" w:rsidP="00243A2F">
            <w:pPr>
              <w:pStyle w:val="Bezodstpw"/>
              <w:numPr>
                <w:ilvl w:val="0"/>
                <w:numId w:val="71"/>
              </w:numPr>
              <w:rPr>
                <w:rFonts w:ascii="Arial Narrow" w:hAnsi="Arial Narrow" w:cs="Arial"/>
              </w:rPr>
            </w:pPr>
            <w:r w:rsidRPr="00243A2F">
              <w:rPr>
                <w:rFonts w:ascii="Arial Narrow" w:eastAsia="Times New Roman" w:hAnsi="Arial Narrow" w:cs="Arial"/>
                <w:lang w:eastAsia="pl-PL"/>
              </w:rPr>
              <w:t xml:space="preserve">Dane statystyczne z pracy </w:t>
            </w:r>
            <w:r w:rsidR="00344D8E" w:rsidRPr="00243A2F">
              <w:rPr>
                <w:rFonts w:ascii="Arial Narrow" w:eastAsia="Times New Roman" w:hAnsi="Arial Narrow" w:cs="Arial"/>
                <w:lang w:eastAsia="pl-PL"/>
              </w:rPr>
              <w:t>Modemu</w:t>
            </w:r>
            <w:r w:rsidRPr="00243A2F">
              <w:rPr>
                <w:rFonts w:ascii="Arial Narrow" w:eastAsia="Times New Roman" w:hAnsi="Arial Narrow" w:cs="Arial"/>
                <w:lang w:eastAsia="pl-PL"/>
              </w:rPr>
              <w:t>:</w:t>
            </w:r>
          </w:p>
          <w:p w14:paraId="0DCE6DD1"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Czas od ostatniego restartu (</w:t>
            </w:r>
            <w:proofErr w:type="spellStart"/>
            <w:r w:rsidRPr="00243A2F">
              <w:rPr>
                <w:rFonts w:ascii="Arial Narrow" w:hAnsi="Arial Narrow" w:cs="Arial"/>
              </w:rPr>
              <w:t>UpTime</w:t>
            </w:r>
            <w:proofErr w:type="spellEnd"/>
            <w:r w:rsidRPr="00243A2F">
              <w:rPr>
                <w:rFonts w:ascii="Arial Narrow" w:hAnsi="Arial Narrow" w:cs="Arial"/>
              </w:rPr>
              <w:t>)</w:t>
            </w:r>
          </w:p>
          <w:p w14:paraId="43579BC7"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Liczba bajtów wysłanych na interfejsie radiowym od ostatniego restartu urządzenia,</w:t>
            </w:r>
          </w:p>
          <w:p w14:paraId="13000B9F" w14:textId="77777777" w:rsidR="00BA1856" w:rsidRPr="00243A2F" w:rsidRDefault="00BA1856" w:rsidP="00243A2F">
            <w:pPr>
              <w:pStyle w:val="Akapitzlist"/>
              <w:numPr>
                <w:ilvl w:val="0"/>
                <w:numId w:val="62"/>
              </w:numPr>
              <w:spacing w:after="40"/>
              <w:jc w:val="both"/>
              <w:rPr>
                <w:rFonts w:ascii="Arial Narrow" w:hAnsi="Arial Narrow" w:cs="Arial"/>
              </w:rPr>
            </w:pPr>
            <w:r w:rsidRPr="00243A2F">
              <w:rPr>
                <w:rFonts w:ascii="Arial Narrow" w:hAnsi="Arial Narrow" w:cs="Arial"/>
              </w:rPr>
              <w:t>Liczba bajtów odebranych na interfejsie radiowym od ostatniego restartu urządzenia,</w:t>
            </w:r>
          </w:p>
          <w:p w14:paraId="106CD25D" w14:textId="29B5DC6C" w:rsidR="00995C32" w:rsidRPr="00995C32" w:rsidRDefault="00BA1856" w:rsidP="00243A2F">
            <w:pPr>
              <w:pStyle w:val="Akapitzlist"/>
              <w:numPr>
                <w:ilvl w:val="0"/>
                <w:numId w:val="62"/>
              </w:numPr>
              <w:spacing w:after="40"/>
              <w:jc w:val="both"/>
              <w:rPr>
                <w:rFonts w:ascii="Arial Narrow" w:hAnsi="Arial Narrow" w:cs="Arial"/>
              </w:rPr>
            </w:pPr>
            <w:r w:rsidRPr="00995C32">
              <w:rPr>
                <w:rFonts w:ascii="Arial Narrow" w:hAnsi="Arial Narrow" w:cs="Arial"/>
              </w:rPr>
              <w:t>Liczba bajtów wysłanych na interfejsie lokalnym (RS485 lub CLO) od ostatniego restartu urządzenia,</w:t>
            </w:r>
          </w:p>
          <w:p w14:paraId="1BFA9FE0" w14:textId="68676B42" w:rsidR="00BA1856" w:rsidRPr="00243A2F" w:rsidRDefault="00BA1856" w:rsidP="00243A2F">
            <w:pPr>
              <w:pStyle w:val="Akapitzlist"/>
              <w:numPr>
                <w:ilvl w:val="0"/>
                <w:numId w:val="62"/>
              </w:numPr>
              <w:spacing w:after="40"/>
              <w:jc w:val="both"/>
              <w:rPr>
                <w:color w:val="000000"/>
              </w:rPr>
            </w:pPr>
            <w:r w:rsidRPr="00243A2F">
              <w:rPr>
                <w:rFonts w:ascii="Arial Narrow" w:hAnsi="Arial Narrow" w:cs="Arial"/>
              </w:rPr>
              <w:t>Liczba bajtów odebranych na interfejsie lokalnym (RS485 lub CLO) od ostatniego restartu urządzenia</w:t>
            </w:r>
            <w:r w:rsidR="009446C8" w:rsidRPr="00243A2F">
              <w:rPr>
                <w:rFonts w:ascii="Arial Narrow" w:hAnsi="Arial Narrow" w:cs="Arial"/>
              </w:rPr>
              <w:t>.</w:t>
            </w:r>
          </w:p>
        </w:tc>
      </w:tr>
      <w:tr w:rsidR="00BA1856" w:rsidRPr="00162D70" w14:paraId="6BEDA017" w14:textId="77777777" w:rsidTr="00C53611">
        <w:tc>
          <w:tcPr>
            <w:tcW w:w="540" w:type="dxa"/>
            <w:vAlign w:val="center"/>
          </w:tcPr>
          <w:p w14:paraId="7BC1EAE5"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595D50B2" w14:textId="590F8D19" w:rsidR="00BA1856" w:rsidRPr="00243A2F" w:rsidRDefault="00BA1856" w:rsidP="00344D8E">
            <w:pPr>
              <w:spacing w:after="40"/>
              <w:ind w:right="65"/>
              <w:jc w:val="both"/>
              <w:rPr>
                <w:rFonts w:ascii="Arial Narrow" w:hAnsi="Arial Narrow" w:cs="Arial"/>
                <w:color w:val="000000"/>
                <w:sz w:val="22"/>
                <w:szCs w:val="22"/>
              </w:rPr>
            </w:pPr>
            <w:r w:rsidRPr="00162D70">
              <w:rPr>
                <w:rFonts w:ascii="Arial Narrow" w:hAnsi="Arial Narrow" w:cs="Arial"/>
                <w:color w:val="000000"/>
                <w:sz w:val="22"/>
                <w:szCs w:val="22"/>
              </w:rPr>
              <w:t>Zdalna i lokalna wymiana oprogramowania („</w:t>
            </w:r>
            <w:proofErr w:type="spellStart"/>
            <w:r w:rsidRPr="00162D70">
              <w:rPr>
                <w:rFonts w:ascii="Arial Narrow" w:hAnsi="Arial Narrow" w:cs="Arial"/>
                <w:color w:val="000000"/>
                <w:sz w:val="22"/>
                <w:szCs w:val="22"/>
              </w:rPr>
              <w:t>firmware</w:t>
            </w:r>
            <w:proofErr w:type="spellEnd"/>
            <w:r w:rsidRPr="00162D70">
              <w:rPr>
                <w:rFonts w:ascii="Arial Narrow" w:hAnsi="Arial Narrow" w:cs="Arial"/>
                <w:color w:val="000000"/>
                <w:sz w:val="22"/>
                <w:szCs w:val="22"/>
              </w:rPr>
              <w:t xml:space="preserve">”) </w:t>
            </w:r>
            <w:r w:rsidR="001E3A0F">
              <w:rPr>
                <w:rFonts w:ascii="Arial Narrow" w:hAnsi="Arial Narrow" w:cs="Arial"/>
                <w:color w:val="000000"/>
                <w:sz w:val="22"/>
                <w:szCs w:val="22"/>
              </w:rPr>
              <w:t xml:space="preserve">oraz zmiana konfiguracji </w:t>
            </w:r>
            <w:r w:rsidR="00344D8E">
              <w:rPr>
                <w:rFonts w:ascii="Arial Narrow" w:hAnsi="Arial Narrow" w:cs="Arial"/>
                <w:color w:val="000000"/>
                <w:sz w:val="22"/>
                <w:szCs w:val="22"/>
              </w:rPr>
              <w:t>Modemu</w:t>
            </w:r>
            <w:r w:rsidRPr="00162D70">
              <w:rPr>
                <w:rFonts w:ascii="Arial Narrow" w:hAnsi="Arial Narrow" w:cs="Arial"/>
                <w:color w:val="000000"/>
                <w:sz w:val="22"/>
                <w:szCs w:val="22"/>
              </w:rPr>
              <w:t xml:space="preserve"> tylko przez upoważnione osoby uwierzytelnione hasłem</w:t>
            </w:r>
            <w:r w:rsidR="00344D8E">
              <w:rPr>
                <w:rFonts w:ascii="Arial Narrow" w:hAnsi="Arial Narrow" w:cs="Arial"/>
                <w:color w:val="000000"/>
                <w:sz w:val="22"/>
                <w:szCs w:val="22"/>
              </w:rPr>
              <w:t>. H</w:t>
            </w:r>
            <w:r w:rsidR="00344D8E" w:rsidRPr="00344D8E">
              <w:rPr>
                <w:rFonts w:ascii="Arial Narrow" w:hAnsi="Arial Narrow" w:cs="Arial"/>
                <w:color w:val="000000"/>
                <w:sz w:val="22"/>
                <w:szCs w:val="22"/>
              </w:rPr>
              <w:t>asło nie może być krótsze niż 10 znaków i musi składać się z dużych i małych liter alfabetu łacińskiego oraz z cyfr lub znaków specjalnych (!@#$%^&amp;*(){}[]:”;’&lt;&gt;,.?-=_+)</w:t>
            </w:r>
            <w:r w:rsidRPr="00162D70">
              <w:rPr>
                <w:rFonts w:ascii="Arial Narrow" w:hAnsi="Arial Narrow" w:cs="Arial"/>
                <w:color w:val="000000"/>
                <w:sz w:val="22"/>
                <w:szCs w:val="22"/>
              </w:rPr>
              <w:t>.</w:t>
            </w:r>
          </w:p>
        </w:tc>
      </w:tr>
      <w:tr w:rsidR="003E3093" w:rsidRPr="00162D70" w14:paraId="4DE6CDD1" w14:textId="77777777" w:rsidTr="00C53611">
        <w:tc>
          <w:tcPr>
            <w:tcW w:w="540" w:type="dxa"/>
            <w:vAlign w:val="center"/>
          </w:tcPr>
          <w:p w14:paraId="162393FC" w14:textId="77777777" w:rsidR="003E3093" w:rsidRPr="00162D70" w:rsidRDefault="003E3093" w:rsidP="00C53611">
            <w:pPr>
              <w:numPr>
                <w:ilvl w:val="0"/>
                <w:numId w:val="8"/>
              </w:numPr>
              <w:spacing w:after="40"/>
              <w:ind w:right="-82"/>
              <w:jc w:val="both"/>
              <w:rPr>
                <w:rFonts w:ascii="Arial Narrow" w:hAnsi="Arial Narrow" w:cs="Arial"/>
                <w:sz w:val="22"/>
                <w:szCs w:val="22"/>
              </w:rPr>
            </w:pPr>
          </w:p>
        </w:tc>
        <w:tc>
          <w:tcPr>
            <w:tcW w:w="8390" w:type="dxa"/>
            <w:vAlign w:val="bottom"/>
          </w:tcPr>
          <w:p w14:paraId="6DF0E750" w14:textId="77777777" w:rsidR="003E3093" w:rsidRPr="00E220B1" w:rsidRDefault="003E3093" w:rsidP="003E3093">
            <w:pPr>
              <w:spacing w:after="40"/>
              <w:ind w:right="65"/>
              <w:jc w:val="both"/>
              <w:rPr>
                <w:rFonts w:ascii="Arial Narrow" w:hAnsi="Arial Narrow" w:cs="Arial"/>
                <w:color w:val="000000"/>
                <w:sz w:val="22"/>
                <w:szCs w:val="22"/>
              </w:rPr>
            </w:pPr>
            <w:r w:rsidRPr="00E220B1">
              <w:rPr>
                <w:rFonts w:ascii="Arial Narrow" w:hAnsi="Arial Narrow" w:cs="Arial"/>
                <w:color w:val="000000"/>
                <w:sz w:val="22"/>
                <w:szCs w:val="22"/>
              </w:rPr>
              <w:t>Jakiekolwiek zakłócenie lub przerwanie komunikacji w procesie zmiany oprogramowania („</w:t>
            </w:r>
            <w:proofErr w:type="spellStart"/>
            <w:r w:rsidRPr="00E220B1">
              <w:rPr>
                <w:rFonts w:ascii="Arial Narrow" w:hAnsi="Arial Narrow" w:cs="Arial"/>
                <w:color w:val="000000"/>
                <w:sz w:val="22"/>
                <w:szCs w:val="22"/>
              </w:rPr>
              <w:t>firmware</w:t>
            </w:r>
            <w:proofErr w:type="spellEnd"/>
            <w:r w:rsidRPr="00E220B1">
              <w:rPr>
                <w:rFonts w:ascii="Arial Narrow" w:hAnsi="Arial Narrow" w:cs="Arial"/>
                <w:color w:val="000000"/>
                <w:sz w:val="22"/>
                <w:szCs w:val="22"/>
              </w:rPr>
              <w:t xml:space="preserve">”) Modemu, nie może powodować uszkodzenia Modemu lub wprowadzenia go w stan powodujący jego błędne działanie, w tym niezgodne z dotychczasową konfiguracją. </w:t>
            </w:r>
          </w:p>
        </w:tc>
      </w:tr>
      <w:tr w:rsidR="00BA1856" w:rsidRPr="00162D70" w14:paraId="31832122" w14:textId="77777777" w:rsidTr="00C53611">
        <w:trPr>
          <w:trHeight w:val="295"/>
        </w:trPr>
        <w:tc>
          <w:tcPr>
            <w:tcW w:w="540" w:type="dxa"/>
            <w:vAlign w:val="center"/>
          </w:tcPr>
          <w:p w14:paraId="2A72982E"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0944DA9B" w14:textId="628AA894" w:rsidR="00BA1856" w:rsidRPr="00E220B1" w:rsidRDefault="00E220B1" w:rsidP="00E220B1">
            <w:pPr>
              <w:spacing w:after="40"/>
              <w:ind w:right="65"/>
              <w:jc w:val="both"/>
              <w:rPr>
                <w:rFonts w:ascii="Arial Narrow" w:hAnsi="Arial Narrow" w:cs="Arial"/>
                <w:spacing w:val="-2"/>
                <w:sz w:val="22"/>
                <w:szCs w:val="22"/>
              </w:rPr>
            </w:pPr>
            <w:r w:rsidRPr="00243A2F">
              <w:rPr>
                <w:rFonts w:ascii="Arial Narrow" w:hAnsi="Arial Narrow" w:cs="Arial"/>
                <w:color w:val="000000"/>
                <w:spacing w:val="-2"/>
                <w:sz w:val="22"/>
                <w:szCs w:val="22"/>
              </w:rPr>
              <w:t>Modem musi posiadać z</w:t>
            </w:r>
            <w:r w:rsidR="00BA1856" w:rsidRPr="00243A2F">
              <w:rPr>
                <w:rFonts w:ascii="Arial Narrow" w:hAnsi="Arial Narrow" w:cs="Arial"/>
                <w:color w:val="000000"/>
                <w:spacing w:val="-2"/>
                <w:sz w:val="22"/>
                <w:szCs w:val="22"/>
              </w:rPr>
              <w:t xml:space="preserve">abezpieczenie przed rozłączaniem istniejącej sesji </w:t>
            </w:r>
            <w:r w:rsidRPr="00243A2F">
              <w:rPr>
                <w:rFonts w:ascii="Arial Narrow" w:hAnsi="Arial Narrow" w:cs="Arial"/>
                <w:color w:val="000000"/>
                <w:spacing w:val="-2"/>
                <w:sz w:val="22"/>
                <w:szCs w:val="22"/>
              </w:rPr>
              <w:t xml:space="preserve">pakietowej transmisji danych </w:t>
            </w:r>
            <w:r w:rsidR="00BA1856" w:rsidRPr="00243A2F">
              <w:rPr>
                <w:rFonts w:ascii="Arial Narrow" w:hAnsi="Arial Narrow" w:cs="Arial"/>
                <w:color w:val="000000"/>
                <w:spacing w:val="-2"/>
                <w:sz w:val="22"/>
                <w:szCs w:val="22"/>
              </w:rPr>
              <w:t xml:space="preserve">przez nowe połączenie przychodzące w technice CSD. </w:t>
            </w:r>
            <w:r w:rsidRPr="00243A2F">
              <w:rPr>
                <w:rFonts w:ascii="Arial Narrow" w:hAnsi="Arial Narrow" w:cs="Arial"/>
                <w:color w:val="000000"/>
                <w:spacing w:val="-2"/>
                <w:sz w:val="22"/>
                <w:szCs w:val="22"/>
              </w:rPr>
              <w:t>Modem musi mieć możliwość zdalnego i lokalnego</w:t>
            </w:r>
            <w:r w:rsidR="00BA1856" w:rsidRPr="00243A2F">
              <w:rPr>
                <w:rFonts w:ascii="Arial Narrow" w:hAnsi="Arial Narrow" w:cs="Arial"/>
                <w:color w:val="000000"/>
                <w:spacing w:val="-2"/>
                <w:sz w:val="22"/>
                <w:szCs w:val="22"/>
              </w:rPr>
              <w:t xml:space="preserve"> ustawienia okien czasowych w których jest możliwe nawiązywanie połączeń CSD oraz </w:t>
            </w:r>
            <w:r w:rsidR="002F5341" w:rsidRPr="00243A2F">
              <w:rPr>
                <w:rFonts w:ascii="Arial Narrow" w:hAnsi="Arial Narrow" w:cs="Arial"/>
                <w:color w:val="000000"/>
                <w:spacing w:val="-2"/>
                <w:sz w:val="22"/>
                <w:szCs w:val="22"/>
              </w:rPr>
              <w:t xml:space="preserve">puli </w:t>
            </w:r>
            <w:r w:rsidR="00BA1856" w:rsidRPr="00243A2F">
              <w:rPr>
                <w:rFonts w:ascii="Arial Narrow" w:hAnsi="Arial Narrow" w:cs="Arial"/>
                <w:color w:val="000000"/>
                <w:spacing w:val="-2"/>
                <w:sz w:val="22"/>
                <w:szCs w:val="22"/>
              </w:rPr>
              <w:t>numerów</w:t>
            </w:r>
            <w:r w:rsidR="002F5341" w:rsidRPr="00243A2F">
              <w:rPr>
                <w:rFonts w:ascii="Arial Narrow" w:hAnsi="Arial Narrow" w:cs="Arial"/>
                <w:color w:val="000000"/>
                <w:spacing w:val="-2"/>
                <w:sz w:val="22"/>
                <w:szCs w:val="22"/>
              </w:rPr>
              <w:t xml:space="preserve"> (nie mniej niż 30)</w:t>
            </w:r>
            <w:r w:rsidR="00BA1856" w:rsidRPr="00243A2F">
              <w:rPr>
                <w:rFonts w:ascii="Arial Narrow" w:hAnsi="Arial Narrow" w:cs="Arial"/>
                <w:color w:val="000000"/>
                <w:spacing w:val="-2"/>
                <w:sz w:val="22"/>
                <w:szCs w:val="22"/>
              </w:rPr>
              <w:t xml:space="preserve"> uprawnionych do komunikacji z </w:t>
            </w:r>
            <w:r w:rsidRPr="00243A2F">
              <w:rPr>
                <w:rFonts w:ascii="Arial Narrow" w:hAnsi="Arial Narrow" w:cs="Arial"/>
                <w:color w:val="000000"/>
                <w:spacing w:val="-2"/>
                <w:sz w:val="22"/>
                <w:szCs w:val="22"/>
              </w:rPr>
              <w:t>Modemem</w:t>
            </w:r>
            <w:r w:rsidR="00BA1856" w:rsidRPr="00243A2F">
              <w:rPr>
                <w:rFonts w:ascii="Arial Narrow" w:hAnsi="Arial Narrow" w:cs="Arial"/>
                <w:color w:val="000000"/>
                <w:spacing w:val="-2"/>
                <w:sz w:val="22"/>
                <w:szCs w:val="22"/>
              </w:rPr>
              <w:t>.</w:t>
            </w:r>
          </w:p>
        </w:tc>
      </w:tr>
      <w:tr w:rsidR="00BA1856" w:rsidRPr="00162D70" w14:paraId="189A862E" w14:textId="77777777" w:rsidTr="00C53611">
        <w:trPr>
          <w:trHeight w:val="347"/>
        </w:trPr>
        <w:tc>
          <w:tcPr>
            <w:tcW w:w="540" w:type="dxa"/>
            <w:vAlign w:val="center"/>
          </w:tcPr>
          <w:p w14:paraId="0E9AF15E"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692A58B8" w14:textId="77777777" w:rsidR="00BA1856" w:rsidRPr="00162D70" w:rsidRDefault="00BA1856" w:rsidP="00C53611">
            <w:pPr>
              <w:spacing w:after="40"/>
              <w:ind w:right="65"/>
              <w:jc w:val="both"/>
              <w:rPr>
                <w:rFonts w:ascii="Arial Narrow" w:hAnsi="Arial Narrow" w:cs="Arial"/>
                <w:color w:val="000000"/>
                <w:sz w:val="22"/>
                <w:szCs w:val="22"/>
              </w:rPr>
            </w:pPr>
            <w:r w:rsidRPr="00162D70">
              <w:rPr>
                <w:rFonts w:ascii="Arial Narrow" w:hAnsi="Arial Narrow" w:cs="Arial"/>
                <w:color w:val="000000"/>
                <w:spacing w:val="-2"/>
                <w:sz w:val="22"/>
                <w:szCs w:val="22"/>
              </w:rPr>
              <w:t>F</w:t>
            </w:r>
            <w:r w:rsidRPr="00162D70">
              <w:rPr>
                <w:rFonts w:ascii="Arial Narrow" w:hAnsi="Arial Narrow" w:cs="Arial"/>
                <w:spacing w:val="-2"/>
                <w:sz w:val="22"/>
                <w:szCs w:val="22"/>
              </w:rPr>
              <w:t xml:space="preserve">unkcjonalność automatycznej kontroli drożności kanału komunikacyjnego w sieci pakietowej przez wewnętrzny programowy i sprzętowy </w:t>
            </w:r>
            <w:proofErr w:type="spellStart"/>
            <w:r w:rsidRPr="00162D70">
              <w:rPr>
                <w:rFonts w:ascii="Arial Narrow" w:hAnsi="Arial Narrow" w:cs="Arial"/>
                <w:spacing w:val="-2"/>
                <w:sz w:val="22"/>
                <w:szCs w:val="22"/>
              </w:rPr>
              <w:t>WatchDog</w:t>
            </w:r>
            <w:proofErr w:type="spellEnd"/>
            <w:r w:rsidRPr="00162D70">
              <w:rPr>
                <w:rFonts w:ascii="Arial Narrow" w:hAnsi="Arial Narrow" w:cs="Arial"/>
                <w:spacing w:val="-2"/>
                <w:sz w:val="22"/>
                <w:szCs w:val="22"/>
              </w:rPr>
              <w:t xml:space="preserve"> oraz </w:t>
            </w:r>
            <w:r w:rsidR="00E220B1">
              <w:rPr>
                <w:rFonts w:ascii="Arial Narrow" w:hAnsi="Arial Narrow" w:cs="Arial"/>
                <w:spacing w:val="-2"/>
                <w:sz w:val="22"/>
                <w:szCs w:val="22"/>
              </w:rPr>
              <w:t xml:space="preserve">funkcjonalność </w:t>
            </w:r>
            <w:r w:rsidRPr="00162D70">
              <w:rPr>
                <w:rFonts w:ascii="Arial Narrow" w:hAnsi="Arial Narrow" w:cs="Arial"/>
                <w:spacing w:val="-2"/>
                <w:sz w:val="22"/>
                <w:szCs w:val="22"/>
              </w:rPr>
              <w:t>wykonania automatycznego miękkiego restartu programowego (restart połączenia z APN) lub twardego restartu sprzętowego urządzenia (odcięcie zasilania od procesora sterującego pracą modemu) w przypadku zdiagnozowania niedrożności sieci lub degradacji parametrów kanału komunikacyjnego.</w:t>
            </w:r>
          </w:p>
        </w:tc>
      </w:tr>
      <w:tr w:rsidR="00BA1856" w:rsidRPr="00162D70" w14:paraId="6256F5A7" w14:textId="77777777" w:rsidTr="00C53611">
        <w:trPr>
          <w:trHeight w:val="347"/>
        </w:trPr>
        <w:tc>
          <w:tcPr>
            <w:tcW w:w="540" w:type="dxa"/>
            <w:vAlign w:val="center"/>
          </w:tcPr>
          <w:p w14:paraId="7B1A456F" w14:textId="77777777" w:rsidR="00BA1856" w:rsidRPr="00995C32"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39E6B267" w14:textId="77777777" w:rsidR="00BA1856" w:rsidRPr="00995C32" w:rsidRDefault="00BA1856" w:rsidP="00C53611">
            <w:pPr>
              <w:spacing w:after="40"/>
              <w:ind w:right="65"/>
              <w:jc w:val="both"/>
              <w:rPr>
                <w:rFonts w:ascii="Arial Narrow" w:hAnsi="Arial Narrow" w:cs="Arial"/>
                <w:sz w:val="22"/>
                <w:szCs w:val="22"/>
              </w:rPr>
            </w:pPr>
            <w:r w:rsidRPr="00995C32">
              <w:rPr>
                <w:rFonts w:ascii="Arial Narrow" w:hAnsi="Arial Narrow" w:cs="Arial"/>
                <w:color w:val="000000"/>
                <w:sz w:val="22"/>
                <w:szCs w:val="22"/>
              </w:rPr>
              <w:t>Możliwość konfigurowania parametrów kontroli drożności i jakości kanału komunikacyjnego w sieci pakietowej w tym czasu po którym następuje automatyczny restart programowy lub sprzętowy urządzenia. Podczas badania drożności i jakości kanału komunikacyjnego musi być brane pod uwagę dostępność połączenia z Prywatnym APN oraz jakość parametrów połączenia TCP/IP ze zdalnym serwerem testowym. W badaniu jakości połączenia powinny być brane pod uwagę co najmniej parametry: dostępność serwera zdalnego, czas odpowiedzi na pakiet kontrolny, ilość utraconych pakietów</w:t>
            </w:r>
            <w:r w:rsidR="00E220B1" w:rsidRPr="00995C32">
              <w:rPr>
                <w:rFonts w:ascii="Arial Narrow" w:hAnsi="Arial Narrow" w:cs="Arial"/>
                <w:color w:val="000000"/>
                <w:sz w:val="22"/>
                <w:szCs w:val="22"/>
              </w:rPr>
              <w:t xml:space="preserve"> oraz poziom sygnału radiowego do stacji BTS w aktywnej technice komunikacji</w:t>
            </w:r>
            <w:r w:rsidRPr="00995C32">
              <w:rPr>
                <w:rFonts w:ascii="Arial Narrow" w:hAnsi="Arial Narrow" w:cs="Arial"/>
                <w:color w:val="000000"/>
                <w:sz w:val="22"/>
                <w:szCs w:val="22"/>
              </w:rPr>
              <w:t>.</w:t>
            </w:r>
          </w:p>
        </w:tc>
      </w:tr>
      <w:tr w:rsidR="00BA1856" w:rsidRPr="00162D70" w14:paraId="30DB9261" w14:textId="77777777" w:rsidTr="00C53611">
        <w:tc>
          <w:tcPr>
            <w:tcW w:w="540" w:type="dxa"/>
            <w:vAlign w:val="center"/>
          </w:tcPr>
          <w:p w14:paraId="3D1AF883" w14:textId="77777777" w:rsidR="00BA1856" w:rsidRPr="00995C32"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4EBC8232" w14:textId="77777777" w:rsidR="00BA1856" w:rsidRPr="00995C32" w:rsidRDefault="00BA1856" w:rsidP="00C53611">
            <w:pPr>
              <w:spacing w:after="40"/>
              <w:ind w:right="65"/>
              <w:jc w:val="both"/>
              <w:rPr>
                <w:rFonts w:ascii="Arial Narrow" w:hAnsi="Arial Narrow" w:cs="Arial"/>
                <w:sz w:val="22"/>
                <w:szCs w:val="22"/>
              </w:rPr>
            </w:pPr>
            <w:r w:rsidRPr="00995C32">
              <w:rPr>
                <w:rFonts w:ascii="Arial Narrow" w:hAnsi="Arial Narrow" w:cs="Arial"/>
                <w:color w:val="000000"/>
                <w:sz w:val="22"/>
                <w:szCs w:val="22"/>
              </w:rPr>
              <w:t xml:space="preserve">Reset urządzenia poprzez polecenie wydane zdalnie do </w:t>
            </w:r>
            <w:r w:rsidR="00E220B1" w:rsidRPr="00243A2F">
              <w:rPr>
                <w:rFonts w:ascii="Arial Narrow" w:hAnsi="Arial Narrow" w:cs="Arial"/>
                <w:color w:val="000000"/>
                <w:sz w:val="22"/>
                <w:szCs w:val="22"/>
              </w:rPr>
              <w:t>Modemu</w:t>
            </w:r>
            <w:r w:rsidRPr="00995C32">
              <w:rPr>
                <w:rFonts w:ascii="Arial Narrow" w:hAnsi="Arial Narrow" w:cs="Arial"/>
                <w:color w:val="000000"/>
                <w:sz w:val="22"/>
                <w:szCs w:val="22"/>
              </w:rPr>
              <w:t>, w tym za pośrednictwem usługi CLIP. Definiowanie min</w:t>
            </w:r>
            <w:r w:rsidR="008C4C73" w:rsidRPr="00243A2F">
              <w:rPr>
                <w:rFonts w:ascii="Arial Narrow" w:hAnsi="Arial Narrow" w:cs="Arial"/>
                <w:color w:val="000000"/>
                <w:sz w:val="22"/>
                <w:szCs w:val="22"/>
              </w:rPr>
              <w:t>.</w:t>
            </w:r>
            <w:r w:rsidRPr="00995C32">
              <w:rPr>
                <w:rFonts w:ascii="Arial Narrow" w:hAnsi="Arial Narrow" w:cs="Arial"/>
                <w:color w:val="000000"/>
                <w:sz w:val="22"/>
                <w:szCs w:val="22"/>
              </w:rPr>
              <w:t xml:space="preserve"> 3 numerów upoważnionych do restartu za pośrednictwem usługi CLIP.</w:t>
            </w:r>
          </w:p>
        </w:tc>
      </w:tr>
      <w:tr w:rsidR="00BA1856" w:rsidRPr="00162D70" w14:paraId="47D86EC9" w14:textId="77777777" w:rsidTr="00C53611">
        <w:tc>
          <w:tcPr>
            <w:tcW w:w="540" w:type="dxa"/>
            <w:vAlign w:val="center"/>
          </w:tcPr>
          <w:p w14:paraId="728B6163" w14:textId="77777777" w:rsidR="00BA1856" w:rsidRPr="00995C32"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6823FE1C" w14:textId="4D2A7A96" w:rsidR="00E5148C" w:rsidRPr="00995C32" w:rsidRDefault="00E5148C" w:rsidP="00210069">
            <w:pPr>
              <w:spacing w:after="40"/>
              <w:ind w:right="65"/>
              <w:jc w:val="both"/>
              <w:rPr>
                <w:rFonts w:ascii="Arial Narrow" w:hAnsi="Arial Narrow" w:cs="Arial"/>
                <w:sz w:val="22"/>
                <w:szCs w:val="22"/>
              </w:rPr>
            </w:pPr>
            <w:r w:rsidRPr="00995C32">
              <w:rPr>
                <w:rFonts w:ascii="Arial Narrow" w:hAnsi="Arial Narrow" w:cs="Arial"/>
                <w:sz w:val="22"/>
                <w:szCs w:val="22"/>
              </w:rPr>
              <w:t>W przypadku utraty komunikacji z wykorzystaniem pakietowej transmisji danych 2G/3G/LTE wymagane jest automatyczne umożliwienie odbioru komunikacji z wykorzystaniem komutowanej transmisji danych CSD.</w:t>
            </w:r>
            <w:r w:rsidR="00210069" w:rsidRPr="00995C32">
              <w:t xml:space="preserve"> </w:t>
            </w:r>
            <w:r w:rsidR="00210069" w:rsidRPr="00995C32">
              <w:rPr>
                <w:rFonts w:ascii="Arial Narrow" w:hAnsi="Arial Narrow" w:cs="Arial"/>
                <w:sz w:val="22"/>
                <w:szCs w:val="22"/>
              </w:rPr>
              <w:t>Wymagane jest wznowienie sesji pakietowej transmisji danych po przywróceniu dostępności technik radiowych 2G/3G/LTE.</w:t>
            </w:r>
          </w:p>
        </w:tc>
      </w:tr>
      <w:tr w:rsidR="00BA1856" w:rsidRPr="00162D70" w14:paraId="6C6A7B85" w14:textId="77777777" w:rsidTr="00C53611">
        <w:tc>
          <w:tcPr>
            <w:tcW w:w="540" w:type="dxa"/>
            <w:vAlign w:val="center"/>
          </w:tcPr>
          <w:p w14:paraId="551EDD19" w14:textId="77777777" w:rsidR="00BA1856" w:rsidRPr="00243A2F"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1C14FE3F" w14:textId="534BC383" w:rsidR="00BA1856" w:rsidRPr="00995C32" w:rsidRDefault="00E5148C" w:rsidP="00E5148C">
            <w:pPr>
              <w:spacing w:after="40"/>
              <w:ind w:right="65"/>
              <w:jc w:val="both"/>
              <w:rPr>
                <w:rFonts w:ascii="Arial Narrow" w:hAnsi="Arial Narrow" w:cs="Arial"/>
                <w:sz w:val="22"/>
                <w:szCs w:val="22"/>
              </w:rPr>
            </w:pPr>
            <w:r w:rsidRPr="00995C32">
              <w:rPr>
                <w:rFonts w:ascii="Arial Narrow" w:hAnsi="Arial Narrow" w:cs="Arial"/>
                <w:color w:val="000000"/>
                <w:sz w:val="22"/>
                <w:szCs w:val="22"/>
              </w:rPr>
              <w:t>W przypadku zawieszenia sesji pakietowej transmisji danych 2G/3G/LTE w wyniku wywołania CSD przez definiowane numery wymagane jest automatyczne przywrócenie sesji pakietowej transmisji danych 2G/3G/LTE po zakończeniu komunikacji CSD.</w:t>
            </w:r>
          </w:p>
        </w:tc>
      </w:tr>
      <w:tr w:rsidR="00BA1856" w:rsidRPr="00162D70" w14:paraId="114795B9" w14:textId="77777777" w:rsidTr="00C53611">
        <w:tc>
          <w:tcPr>
            <w:tcW w:w="540" w:type="dxa"/>
          </w:tcPr>
          <w:p w14:paraId="4C1185D7"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bottom"/>
          </w:tcPr>
          <w:p w14:paraId="574871EE" w14:textId="77777777" w:rsidR="00BA1856" w:rsidRPr="00162D70" w:rsidRDefault="00DD28C0" w:rsidP="00DD28C0">
            <w:pPr>
              <w:spacing w:after="40"/>
              <w:ind w:right="65"/>
              <w:jc w:val="both"/>
              <w:rPr>
                <w:rFonts w:ascii="Arial Narrow" w:hAnsi="Arial Narrow" w:cs="Arial"/>
                <w:sz w:val="22"/>
                <w:szCs w:val="22"/>
              </w:rPr>
            </w:pPr>
            <w:r>
              <w:rPr>
                <w:rFonts w:ascii="Arial Narrow" w:hAnsi="Arial Narrow" w:cs="Arial"/>
                <w:color w:val="000000"/>
                <w:sz w:val="22"/>
                <w:szCs w:val="22"/>
              </w:rPr>
              <w:t xml:space="preserve">Modem </w:t>
            </w:r>
            <w:r w:rsidRPr="00DD28C0">
              <w:rPr>
                <w:rFonts w:ascii="Arial Narrow" w:hAnsi="Arial Narrow" w:cs="Arial"/>
                <w:color w:val="000000"/>
                <w:sz w:val="22"/>
                <w:szCs w:val="22"/>
              </w:rPr>
              <w:t xml:space="preserve">musi umożliwiać synchronizację lokalnego czasu systemowego w oparciu o zdefiniowane co najmniej </w:t>
            </w:r>
            <w:r>
              <w:rPr>
                <w:rFonts w:ascii="Arial Narrow" w:hAnsi="Arial Narrow" w:cs="Arial"/>
                <w:color w:val="000000"/>
                <w:sz w:val="22"/>
                <w:szCs w:val="22"/>
              </w:rPr>
              <w:t>trzy</w:t>
            </w:r>
            <w:r w:rsidRPr="00DD28C0">
              <w:rPr>
                <w:rFonts w:ascii="Arial Narrow" w:hAnsi="Arial Narrow" w:cs="Arial"/>
                <w:color w:val="000000"/>
                <w:sz w:val="22"/>
                <w:szCs w:val="22"/>
              </w:rPr>
              <w:t xml:space="preserve"> źródła z możliwością ich </w:t>
            </w:r>
            <w:proofErr w:type="spellStart"/>
            <w:r w:rsidRPr="00DD28C0">
              <w:rPr>
                <w:rFonts w:ascii="Arial Narrow" w:hAnsi="Arial Narrow" w:cs="Arial"/>
                <w:color w:val="000000"/>
                <w:sz w:val="22"/>
                <w:szCs w:val="22"/>
              </w:rPr>
              <w:t>priorytetyzacji</w:t>
            </w:r>
            <w:proofErr w:type="spellEnd"/>
            <w:r w:rsidRPr="00DD28C0">
              <w:rPr>
                <w:rFonts w:ascii="Arial Narrow" w:hAnsi="Arial Narrow" w:cs="Arial"/>
                <w:color w:val="000000"/>
                <w:sz w:val="22"/>
                <w:szCs w:val="22"/>
              </w:rPr>
              <w:t>. Wymagane źródła do synchronizacji: zdefiniowany serwer/serwery NTP sieci Zamawiającego i zegar w sieci komórkowej</w:t>
            </w:r>
            <w:r>
              <w:rPr>
                <w:rFonts w:ascii="Arial Narrow" w:hAnsi="Arial Narrow" w:cs="Arial"/>
                <w:color w:val="000000"/>
                <w:sz w:val="22"/>
                <w:szCs w:val="22"/>
              </w:rPr>
              <w:t>.</w:t>
            </w:r>
          </w:p>
        </w:tc>
      </w:tr>
      <w:tr w:rsidR="00BA1856" w:rsidRPr="00162D70" w14:paraId="1669A356" w14:textId="77777777" w:rsidTr="00C53611">
        <w:tc>
          <w:tcPr>
            <w:tcW w:w="540" w:type="dxa"/>
            <w:vAlign w:val="center"/>
          </w:tcPr>
          <w:p w14:paraId="0247A105"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center"/>
          </w:tcPr>
          <w:p w14:paraId="10F8E2E2" w14:textId="77777777" w:rsidR="00BA1856" w:rsidRPr="00162D70" w:rsidRDefault="00BA1856" w:rsidP="00C53611">
            <w:pPr>
              <w:spacing w:after="40"/>
              <w:ind w:right="-108"/>
              <w:jc w:val="both"/>
              <w:rPr>
                <w:rFonts w:ascii="Arial Narrow" w:hAnsi="Arial Narrow" w:cs="Arial"/>
                <w:color w:val="000000"/>
                <w:sz w:val="22"/>
                <w:szCs w:val="22"/>
              </w:rPr>
            </w:pPr>
            <w:r w:rsidRPr="00162D70">
              <w:rPr>
                <w:rFonts w:ascii="Arial Narrow" w:hAnsi="Arial Narrow" w:cs="Arial"/>
                <w:color w:val="000000"/>
                <w:sz w:val="22"/>
                <w:szCs w:val="22"/>
              </w:rPr>
              <w:t xml:space="preserve">Dziennik Rejestracji Zdarzeń </w:t>
            </w:r>
            <w:r w:rsidR="00DD28C0">
              <w:rPr>
                <w:rFonts w:ascii="Arial Narrow" w:hAnsi="Arial Narrow" w:cs="Arial"/>
                <w:color w:val="000000"/>
                <w:sz w:val="22"/>
                <w:szCs w:val="22"/>
              </w:rPr>
              <w:t xml:space="preserve">(dostępny zdalnie i lokalnie) </w:t>
            </w:r>
            <w:r w:rsidRPr="00162D70">
              <w:rPr>
                <w:rFonts w:ascii="Arial Narrow" w:hAnsi="Arial Narrow" w:cs="Arial"/>
                <w:color w:val="000000"/>
                <w:sz w:val="22"/>
                <w:szCs w:val="22"/>
              </w:rPr>
              <w:t xml:space="preserve">do którego zapisywane będą najważniejsze zdarzenia pracy </w:t>
            </w:r>
            <w:r w:rsidR="00DD28C0">
              <w:rPr>
                <w:rFonts w:ascii="Arial Narrow" w:hAnsi="Arial Narrow" w:cs="Arial"/>
                <w:color w:val="000000"/>
                <w:sz w:val="22"/>
                <w:szCs w:val="22"/>
              </w:rPr>
              <w:t>Modemu</w:t>
            </w:r>
            <w:r w:rsidRPr="00162D70">
              <w:rPr>
                <w:rFonts w:ascii="Arial Narrow" w:hAnsi="Arial Narrow" w:cs="Arial"/>
                <w:color w:val="000000"/>
                <w:sz w:val="22"/>
                <w:szCs w:val="22"/>
              </w:rPr>
              <w:t xml:space="preserve">. </w:t>
            </w:r>
          </w:p>
          <w:p w14:paraId="3724B612" w14:textId="77777777" w:rsidR="00BA1856" w:rsidRPr="00162D70" w:rsidRDefault="00DD28C0" w:rsidP="00884308">
            <w:pPr>
              <w:spacing w:after="40"/>
              <w:ind w:right="65"/>
              <w:jc w:val="both"/>
              <w:rPr>
                <w:rFonts w:ascii="Arial Narrow" w:hAnsi="Arial Narrow" w:cs="Arial"/>
                <w:color w:val="000000"/>
                <w:sz w:val="22"/>
                <w:szCs w:val="22"/>
              </w:rPr>
            </w:pPr>
            <w:r w:rsidRPr="00162D70">
              <w:rPr>
                <w:rFonts w:ascii="Arial Narrow" w:hAnsi="Arial Narrow" w:cs="Arial"/>
                <w:color w:val="000000"/>
                <w:sz w:val="22"/>
                <w:szCs w:val="22"/>
              </w:rPr>
              <w:t>M</w:t>
            </w:r>
            <w:r>
              <w:rPr>
                <w:rFonts w:ascii="Arial Narrow" w:hAnsi="Arial Narrow" w:cs="Arial"/>
                <w:color w:val="000000"/>
                <w:sz w:val="22"/>
                <w:szCs w:val="22"/>
              </w:rPr>
              <w:t>odem</w:t>
            </w:r>
            <w:r w:rsidRPr="00162D70">
              <w:rPr>
                <w:rFonts w:ascii="Arial Narrow" w:hAnsi="Arial Narrow" w:cs="Arial"/>
                <w:color w:val="000000"/>
                <w:sz w:val="22"/>
                <w:szCs w:val="22"/>
              </w:rPr>
              <w:t xml:space="preserve"> </w:t>
            </w:r>
            <w:r w:rsidR="00BA1856" w:rsidRPr="00162D70">
              <w:rPr>
                <w:rFonts w:ascii="Arial Narrow" w:hAnsi="Arial Narrow" w:cs="Arial"/>
                <w:color w:val="000000"/>
                <w:sz w:val="22"/>
                <w:szCs w:val="22"/>
              </w:rPr>
              <w:t>musi umożliwiać przechowywanie w pamięci nieulotnej urządzenia min. 1000 historycznych zdarzeń.</w:t>
            </w:r>
          </w:p>
        </w:tc>
      </w:tr>
      <w:tr w:rsidR="00BA1856" w:rsidRPr="00162D70" w14:paraId="7DF8A55C" w14:textId="77777777" w:rsidTr="00C53611">
        <w:tc>
          <w:tcPr>
            <w:tcW w:w="540" w:type="dxa"/>
            <w:vAlign w:val="center"/>
          </w:tcPr>
          <w:p w14:paraId="6DABE910" w14:textId="77777777" w:rsidR="00BA1856" w:rsidRPr="00162D70" w:rsidRDefault="00BA1856" w:rsidP="00C53611">
            <w:pPr>
              <w:numPr>
                <w:ilvl w:val="0"/>
                <w:numId w:val="8"/>
              </w:numPr>
              <w:spacing w:after="40"/>
              <w:ind w:right="-82"/>
              <w:jc w:val="both"/>
              <w:rPr>
                <w:rFonts w:ascii="Arial Narrow" w:hAnsi="Arial Narrow" w:cs="Arial"/>
                <w:sz w:val="22"/>
                <w:szCs w:val="22"/>
              </w:rPr>
            </w:pPr>
          </w:p>
        </w:tc>
        <w:tc>
          <w:tcPr>
            <w:tcW w:w="8390" w:type="dxa"/>
            <w:vAlign w:val="center"/>
          </w:tcPr>
          <w:p w14:paraId="77190E4F" w14:textId="0F8854D3" w:rsidR="00BA1856" w:rsidRPr="00162D70" w:rsidRDefault="00BA1856" w:rsidP="00C53611">
            <w:pPr>
              <w:spacing w:after="40"/>
              <w:jc w:val="both"/>
              <w:rPr>
                <w:rFonts w:ascii="Arial Narrow" w:hAnsi="Arial Narrow" w:cs="Arial"/>
                <w:color w:val="000000"/>
                <w:sz w:val="22"/>
                <w:szCs w:val="22"/>
              </w:rPr>
            </w:pPr>
            <w:r w:rsidRPr="00162D70">
              <w:rPr>
                <w:rFonts w:ascii="Arial Narrow" w:hAnsi="Arial Narrow" w:cs="Arial"/>
                <w:color w:val="000000"/>
                <w:sz w:val="22"/>
                <w:szCs w:val="22"/>
              </w:rPr>
              <w:t>Informacje gromadzone w Dzienniku Rejestracji Zdarzeń:</w:t>
            </w:r>
            <w:r w:rsidRPr="00162D70">
              <w:rPr>
                <w:rFonts w:ascii="Arial Narrow" w:hAnsi="Arial Narrow" w:cs="Arial"/>
                <w:color w:val="000000"/>
                <w:sz w:val="22"/>
                <w:szCs w:val="22"/>
              </w:rPr>
              <w:cr/>
              <w:t xml:space="preserve">– restart urządzenia, </w:t>
            </w:r>
            <w:r w:rsidRPr="00162D70">
              <w:rPr>
                <w:rFonts w:ascii="Arial Narrow" w:hAnsi="Arial Narrow" w:cs="Arial"/>
                <w:color w:val="000000"/>
                <w:sz w:val="22"/>
                <w:szCs w:val="22"/>
              </w:rPr>
              <w:cr/>
            </w:r>
            <w:r w:rsidRPr="00162D70">
              <w:rPr>
                <w:rFonts w:ascii="Arial Narrow" w:hAnsi="Arial Narrow" w:cs="Arial"/>
                <w:color w:val="000000"/>
                <w:sz w:val="22"/>
                <w:szCs w:val="22"/>
              </w:rPr>
              <w:lastRenderedPageBreak/>
              <w:t xml:space="preserve">– logowanie do APN </w:t>
            </w:r>
            <w:r w:rsidR="00E712DF">
              <w:rPr>
                <w:rFonts w:ascii="Arial Narrow" w:hAnsi="Arial Narrow" w:cs="Arial"/>
                <w:color w:val="000000"/>
                <w:sz w:val="22"/>
                <w:szCs w:val="22"/>
              </w:rPr>
              <w:t>wraz z typem techniki radiowej</w:t>
            </w:r>
            <w:r w:rsidRPr="00162D70">
              <w:rPr>
                <w:rFonts w:ascii="Arial Narrow" w:hAnsi="Arial Narrow" w:cs="Arial"/>
                <w:color w:val="000000"/>
                <w:sz w:val="22"/>
                <w:szCs w:val="22"/>
              </w:rPr>
              <w:t xml:space="preserve"> (wszystkie udane i nieudane), </w:t>
            </w:r>
            <w:r w:rsidRPr="00162D70">
              <w:rPr>
                <w:rFonts w:ascii="Arial Narrow" w:hAnsi="Arial Narrow" w:cs="Arial"/>
                <w:color w:val="000000"/>
                <w:sz w:val="22"/>
                <w:szCs w:val="22"/>
              </w:rPr>
              <w:cr/>
              <w:t>– utrata dostępu do APN,</w:t>
            </w:r>
            <w:r w:rsidRPr="00162D70">
              <w:rPr>
                <w:rFonts w:ascii="Arial Narrow" w:hAnsi="Arial Narrow" w:cs="Arial"/>
                <w:color w:val="000000"/>
                <w:sz w:val="22"/>
                <w:szCs w:val="22"/>
              </w:rPr>
              <w:cr/>
              <w:t>– wymiana oprogramowania (</w:t>
            </w:r>
            <w:proofErr w:type="spellStart"/>
            <w:r w:rsidRPr="00162D70">
              <w:rPr>
                <w:rFonts w:ascii="Arial Narrow" w:hAnsi="Arial Narrow" w:cs="Arial"/>
                <w:color w:val="000000"/>
                <w:sz w:val="22"/>
                <w:szCs w:val="22"/>
              </w:rPr>
              <w:t>firmware</w:t>
            </w:r>
            <w:proofErr w:type="spellEnd"/>
            <w:r w:rsidRPr="00162D70">
              <w:rPr>
                <w:rFonts w:ascii="Arial Narrow" w:hAnsi="Arial Narrow" w:cs="Arial"/>
                <w:color w:val="000000"/>
                <w:sz w:val="22"/>
                <w:szCs w:val="22"/>
              </w:rPr>
              <w:t>),</w:t>
            </w:r>
            <w:r w:rsidRPr="00162D70">
              <w:rPr>
                <w:rFonts w:ascii="Arial Narrow" w:hAnsi="Arial Narrow" w:cs="Arial"/>
                <w:color w:val="000000"/>
                <w:sz w:val="22"/>
                <w:szCs w:val="22"/>
              </w:rPr>
              <w:cr/>
              <w:t xml:space="preserve">– zmiana </w:t>
            </w:r>
            <w:r w:rsidR="00884308">
              <w:rPr>
                <w:rFonts w:ascii="Arial Narrow" w:hAnsi="Arial Narrow" w:cs="Arial"/>
                <w:color w:val="000000"/>
                <w:sz w:val="22"/>
                <w:szCs w:val="22"/>
              </w:rPr>
              <w:t>konfiguracji</w:t>
            </w:r>
            <w:r w:rsidRPr="00162D70">
              <w:rPr>
                <w:rFonts w:ascii="Arial Narrow" w:hAnsi="Arial Narrow" w:cs="Arial"/>
                <w:color w:val="000000"/>
                <w:sz w:val="22"/>
                <w:szCs w:val="22"/>
              </w:rPr>
              <w:t xml:space="preserve"> </w:t>
            </w:r>
            <w:r w:rsidR="00884308">
              <w:rPr>
                <w:rFonts w:ascii="Arial Narrow" w:hAnsi="Arial Narrow" w:cs="Arial"/>
                <w:color w:val="000000"/>
                <w:sz w:val="22"/>
                <w:szCs w:val="22"/>
              </w:rPr>
              <w:t>M</w:t>
            </w:r>
            <w:r w:rsidRPr="00162D70">
              <w:rPr>
                <w:rFonts w:ascii="Arial Narrow" w:hAnsi="Arial Narrow" w:cs="Arial"/>
                <w:color w:val="000000"/>
                <w:sz w:val="22"/>
                <w:szCs w:val="22"/>
              </w:rPr>
              <w:t>odemu,</w:t>
            </w:r>
            <w:r w:rsidRPr="00162D70">
              <w:rPr>
                <w:rFonts w:ascii="Arial Narrow" w:hAnsi="Arial Narrow" w:cs="Arial"/>
                <w:color w:val="000000"/>
                <w:sz w:val="22"/>
                <w:szCs w:val="22"/>
              </w:rPr>
              <w:cr/>
              <w:t>– błędy krytyczne urządzenia,</w:t>
            </w:r>
            <w:r w:rsidRPr="00162D70">
              <w:rPr>
                <w:rFonts w:ascii="Arial Narrow" w:hAnsi="Arial Narrow" w:cs="Arial"/>
                <w:color w:val="000000"/>
                <w:sz w:val="22"/>
                <w:szCs w:val="22"/>
              </w:rPr>
              <w:cr/>
              <w:t>– połączenia przychodzące (numery CSD)</w:t>
            </w:r>
            <w:r w:rsidRPr="00162D70">
              <w:rPr>
                <w:rFonts w:ascii="Arial Narrow" w:hAnsi="Arial Narrow" w:cs="Arial"/>
                <w:color w:val="000000"/>
                <w:sz w:val="22"/>
                <w:szCs w:val="22"/>
              </w:rPr>
              <w:cr/>
            </w:r>
            <w:r w:rsidR="00E712DF" w:rsidRPr="00162D70">
              <w:rPr>
                <w:rFonts w:ascii="Arial Narrow" w:hAnsi="Arial Narrow" w:cs="Arial"/>
                <w:color w:val="000000"/>
                <w:sz w:val="22"/>
                <w:szCs w:val="22"/>
              </w:rPr>
              <w:t>–</w:t>
            </w:r>
            <w:r w:rsidR="00E712DF">
              <w:rPr>
                <w:rFonts w:ascii="Arial Narrow" w:hAnsi="Arial Narrow" w:cs="Arial"/>
                <w:color w:val="000000"/>
                <w:sz w:val="22"/>
                <w:szCs w:val="22"/>
              </w:rPr>
              <w:t xml:space="preserve"> </w:t>
            </w:r>
            <w:r w:rsidRPr="00162D70">
              <w:rPr>
                <w:rFonts w:ascii="Arial Narrow" w:hAnsi="Arial Narrow" w:cs="Arial"/>
                <w:color w:val="000000"/>
                <w:sz w:val="22"/>
                <w:szCs w:val="22"/>
              </w:rPr>
              <w:t>zdalne i lokalne zalogowanie do urządzenia</w:t>
            </w:r>
          </w:p>
          <w:p w14:paraId="1746E483" w14:textId="7C2AE75C" w:rsidR="00BA1856" w:rsidRPr="00162D70" w:rsidRDefault="00E712DF" w:rsidP="00C53611">
            <w:pPr>
              <w:spacing w:after="40"/>
              <w:jc w:val="both"/>
              <w:rPr>
                <w:rFonts w:ascii="Arial Narrow" w:hAnsi="Arial Narrow" w:cs="Arial"/>
                <w:color w:val="000000"/>
                <w:sz w:val="22"/>
                <w:szCs w:val="22"/>
              </w:rPr>
            </w:pPr>
            <w:r w:rsidRPr="00162D70">
              <w:rPr>
                <w:rFonts w:ascii="Arial Narrow" w:hAnsi="Arial Narrow" w:cs="Arial"/>
                <w:color w:val="000000"/>
                <w:sz w:val="22"/>
                <w:szCs w:val="22"/>
              </w:rPr>
              <w:t>–</w:t>
            </w:r>
            <w:r>
              <w:rPr>
                <w:rFonts w:ascii="Arial Narrow" w:hAnsi="Arial Narrow" w:cs="Arial"/>
                <w:color w:val="000000"/>
                <w:sz w:val="22"/>
                <w:szCs w:val="22"/>
              </w:rPr>
              <w:t xml:space="preserve"> </w:t>
            </w:r>
            <w:r w:rsidR="00BA1856" w:rsidRPr="00162D70">
              <w:rPr>
                <w:rFonts w:ascii="Arial Narrow" w:hAnsi="Arial Narrow" w:cs="Arial"/>
                <w:color w:val="000000"/>
                <w:sz w:val="22"/>
                <w:szCs w:val="22"/>
              </w:rPr>
              <w:t>próbę nieudanego logowania do urządzenia</w:t>
            </w:r>
          </w:p>
          <w:p w14:paraId="15B93A27" w14:textId="77777777" w:rsidR="00BA1856" w:rsidRPr="00162D70" w:rsidRDefault="00BA1856" w:rsidP="00C53611">
            <w:pPr>
              <w:spacing w:after="40"/>
              <w:jc w:val="both"/>
              <w:rPr>
                <w:rFonts w:ascii="Arial Narrow" w:hAnsi="Arial Narrow" w:cs="Arial"/>
                <w:color w:val="000000"/>
                <w:sz w:val="22"/>
                <w:szCs w:val="22"/>
              </w:rPr>
            </w:pPr>
            <w:r w:rsidRPr="00162D70">
              <w:rPr>
                <w:rFonts w:ascii="Arial Narrow" w:hAnsi="Arial Narrow" w:cs="Arial"/>
                <w:color w:val="000000"/>
                <w:sz w:val="22"/>
                <w:szCs w:val="22"/>
              </w:rPr>
              <w:t>Wszystkie zdarzenia muszą być opatrzone znacznikiem daty i czasu.</w:t>
            </w:r>
          </w:p>
        </w:tc>
      </w:tr>
    </w:tbl>
    <w:p w14:paraId="7A038F17" w14:textId="77777777" w:rsidR="00BA1856" w:rsidRPr="00162D70" w:rsidRDefault="00BA1856" w:rsidP="00BA1856">
      <w:pPr>
        <w:ind w:right="-82"/>
        <w:jc w:val="both"/>
        <w:rPr>
          <w:rFonts w:ascii="Arial Narrow" w:hAnsi="Arial Narrow" w:cs="Arial"/>
          <w:sz w:val="22"/>
          <w:szCs w:val="22"/>
        </w:rPr>
      </w:pPr>
    </w:p>
    <w:p w14:paraId="61D6F463" w14:textId="77777777" w:rsidR="00781E09" w:rsidRPr="00162D70" w:rsidRDefault="00781E09" w:rsidP="00781E09">
      <w:pPr>
        <w:numPr>
          <w:ilvl w:val="1"/>
          <w:numId w:val="19"/>
        </w:numPr>
        <w:spacing w:after="120"/>
        <w:ind w:left="851" w:hanging="567"/>
        <w:jc w:val="both"/>
        <w:rPr>
          <w:rFonts w:ascii="Arial Narrow" w:hAnsi="Arial Narrow" w:cs="Arial"/>
          <w:sz w:val="22"/>
          <w:szCs w:val="22"/>
        </w:rPr>
      </w:pPr>
      <w:bookmarkStart w:id="7" w:name="_Ref530125748"/>
      <w:r w:rsidRPr="00162D70">
        <w:rPr>
          <w:rFonts w:ascii="Arial Narrow" w:hAnsi="Arial Narrow" w:cs="Arial"/>
          <w:sz w:val="22"/>
          <w:szCs w:val="22"/>
        </w:rPr>
        <w:t>Antena</w:t>
      </w:r>
      <w:r>
        <w:rPr>
          <w:rFonts w:ascii="Arial Narrow" w:hAnsi="Arial Narrow" w:cs="Arial"/>
          <w:sz w:val="22"/>
          <w:szCs w:val="22"/>
        </w:rPr>
        <w:t>, kabel antenowy</w:t>
      </w:r>
      <w:r w:rsidRPr="00162D70">
        <w:rPr>
          <w:rFonts w:ascii="Arial Narrow" w:hAnsi="Arial Narrow" w:cs="Arial"/>
          <w:sz w:val="22"/>
          <w:szCs w:val="22"/>
        </w:rPr>
        <w:t>:</w:t>
      </w:r>
    </w:p>
    <w:tbl>
      <w:tblPr>
        <w:tblpPr w:leftFromText="141" w:rightFromText="141" w:vertAnchor="text" w:horzAnchor="margin" w:tblpXSpec="right" w:tblpY="32"/>
        <w:tblOverlap w:val="neve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73"/>
      </w:tblGrid>
      <w:tr w:rsidR="00781E09" w:rsidRPr="00162D70" w14:paraId="3ECE5392" w14:textId="77777777" w:rsidTr="00073602">
        <w:tc>
          <w:tcPr>
            <w:tcW w:w="566" w:type="dxa"/>
            <w:tcBorders>
              <w:bottom w:val="single" w:sz="4" w:space="0" w:color="auto"/>
            </w:tcBorders>
            <w:vAlign w:val="center"/>
          </w:tcPr>
          <w:p w14:paraId="0E6A7779" w14:textId="77777777" w:rsidR="00781E09" w:rsidRPr="00162D70" w:rsidRDefault="00781E09" w:rsidP="00073602">
            <w:pPr>
              <w:spacing w:after="40"/>
              <w:ind w:right="-82"/>
              <w:jc w:val="both"/>
              <w:rPr>
                <w:rFonts w:ascii="Arial Narrow" w:hAnsi="Arial Narrow" w:cs="Arial"/>
                <w:b/>
                <w:sz w:val="22"/>
                <w:szCs w:val="22"/>
              </w:rPr>
            </w:pPr>
            <w:r w:rsidRPr="00162D70">
              <w:rPr>
                <w:rFonts w:ascii="Arial Narrow" w:hAnsi="Arial Narrow" w:cs="Arial"/>
                <w:b/>
                <w:sz w:val="22"/>
                <w:szCs w:val="22"/>
              </w:rPr>
              <w:t>L.p.</w:t>
            </w:r>
          </w:p>
        </w:tc>
        <w:tc>
          <w:tcPr>
            <w:tcW w:w="8173" w:type="dxa"/>
            <w:tcBorders>
              <w:bottom w:val="single" w:sz="4" w:space="0" w:color="auto"/>
            </w:tcBorders>
            <w:vAlign w:val="center"/>
          </w:tcPr>
          <w:p w14:paraId="257619F3" w14:textId="77777777" w:rsidR="00781E09" w:rsidRPr="00162D70" w:rsidRDefault="00781E09" w:rsidP="00073602">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781E09" w:rsidRPr="00162D70" w14:paraId="04E7E0E3" w14:textId="77777777" w:rsidTr="00073602">
        <w:tc>
          <w:tcPr>
            <w:tcW w:w="566" w:type="dxa"/>
            <w:vAlign w:val="center"/>
          </w:tcPr>
          <w:p w14:paraId="0C68EF25" w14:textId="77777777" w:rsidR="00781E09" w:rsidRPr="00D704A4" w:rsidRDefault="00781E09" w:rsidP="00073602">
            <w:pPr>
              <w:pStyle w:val="Akapitzlist"/>
              <w:numPr>
                <w:ilvl w:val="0"/>
                <w:numId w:val="55"/>
              </w:numPr>
              <w:spacing w:after="40"/>
              <w:ind w:right="-82"/>
              <w:jc w:val="both"/>
              <w:rPr>
                <w:rFonts w:ascii="Arial Narrow" w:hAnsi="Arial Narrow" w:cs="Arial"/>
              </w:rPr>
            </w:pPr>
          </w:p>
          <w:p w14:paraId="30AB0F85" w14:textId="77777777" w:rsidR="00781E09" w:rsidRPr="00162D70" w:rsidRDefault="00781E09" w:rsidP="00073602">
            <w:pPr>
              <w:spacing w:after="40"/>
              <w:ind w:right="-82"/>
              <w:jc w:val="both"/>
              <w:rPr>
                <w:rFonts w:ascii="Arial Narrow" w:hAnsi="Arial Narrow" w:cs="Arial"/>
                <w:sz w:val="22"/>
                <w:szCs w:val="22"/>
              </w:rPr>
            </w:pPr>
          </w:p>
        </w:tc>
        <w:tc>
          <w:tcPr>
            <w:tcW w:w="8173" w:type="dxa"/>
            <w:vAlign w:val="center"/>
          </w:tcPr>
          <w:p w14:paraId="2D7F3A2F" w14:textId="3850F34E" w:rsidR="00781E09" w:rsidRPr="00243A2F" w:rsidRDefault="00781E09" w:rsidP="00073602">
            <w:pPr>
              <w:spacing w:after="40"/>
              <w:jc w:val="both"/>
              <w:rPr>
                <w:rFonts w:ascii="Arial Narrow" w:hAnsi="Arial Narrow" w:cs="Arial"/>
                <w:sz w:val="22"/>
                <w:szCs w:val="22"/>
              </w:rPr>
            </w:pPr>
            <w:r w:rsidRPr="00243A2F">
              <w:rPr>
                <w:rFonts w:ascii="Arial Narrow" w:hAnsi="Arial Narrow" w:cs="Arial"/>
                <w:sz w:val="22"/>
                <w:szCs w:val="22"/>
              </w:rPr>
              <w:t xml:space="preserve">Wykonawca w ramach kompletacji Modemu dostarczy anteny zewnętrzne na podstawie magnetycznej o charakterystyce dookólnej dopasowanej do współpracy z technikami i częstotliwościami wyszczególnionymi w punkcie </w:t>
            </w:r>
            <w:r w:rsidRPr="00243A2F">
              <w:rPr>
                <w:rFonts w:ascii="Arial Narrow" w:hAnsi="Arial Narrow" w:cs="Arial"/>
                <w:sz w:val="22"/>
                <w:szCs w:val="22"/>
              </w:rPr>
              <w:fldChar w:fldCharType="begin"/>
            </w:r>
            <w:r w:rsidRPr="00243A2F">
              <w:rPr>
                <w:rFonts w:ascii="Arial Narrow" w:hAnsi="Arial Narrow" w:cs="Arial"/>
                <w:sz w:val="22"/>
                <w:szCs w:val="22"/>
              </w:rPr>
              <w:instrText xml:space="preserve"> REF _Ref494196584 \n \h  \* MERGEFORMAT </w:instrText>
            </w:r>
            <w:r w:rsidRPr="00243A2F">
              <w:rPr>
                <w:rFonts w:ascii="Arial Narrow" w:hAnsi="Arial Narrow" w:cs="Arial"/>
                <w:sz w:val="22"/>
                <w:szCs w:val="22"/>
              </w:rPr>
            </w:r>
            <w:r w:rsidRPr="00243A2F">
              <w:rPr>
                <w:rFonts w:ascii="Arial Narrow" w:hAnsi="Arial Narrow" w:cs="Arial"/>
                <w:sz w:val="22"/>
                <w:szCs w:val="22"/>
              </w:rPr>
              <w:fldChar w:fldCharType="separate"/>
            </w:r>
            <w:r w:rsidR="00D7232C" w:rsidRPr="00243A2F">
              <w:rPr>
                <w:rFonts w:ascii="Arial Narrow" w:hAnsi="Arial Narrow" w:cs="Arial"/>
                <w:sz w:val="22"/>
                <w:szCs w:val="22"/>
              </w:rPr>
              <w:t>1.7</w:t>
            </w:r>
            <w:r w:rsidRPr="00243A2F">
              <w:rPr>
                <w:rFonts w:ascii="Arial Narrow" w:hAnsi="Arial Narrow" w:cs="Arial"/>
                <w:sz w:val="22"/>
                <w:szCs w:val="22"/>
              </w:rPr>
              <w:fldChar w:fldCharType="end"/>
            </w:r>
            <w:r w:rsidRPr="00243A2F">
              <w:rPr>
                <w:rFonts w:ascii="Arial Narrow" w:hAnsi="Arial Narrow" w:cs="Arial"/>
                <w:sz w:val="22"/>
                <w:szCs w:val="22"/>
              </w:rPr>
              <w:t>.</w:t>
            </w:r>
            <w:r w:rsidRPr="00243A2F">
              <w:rPr>
                <w:rFonts w:ascii="Arial Narrow" w:hAnsi="Arial Narrow" w:cs="Arial"/>
                <w:sz w:val="22"/>
                <w:szCs w:val="22"/>
              </w:rPr>
              <w:fldChar w:fldCharType="begin"/>
            </w:r>
            <w:r w:rsidRPr="00243A2F">
              <w:rPr>
                <w:rFonts w:ascii="Arial Narrow" w:hAnsi="Arial Narrow" w:cs="Arial"/>
                <w:sz w:val="22"/>
                <w:szCs w:val="22"/>
              </w:rPr>
              <w:instrText xml:space="preserve"> REF _Ref494196534 \w \h </w:instrText>
            </w:r>
            <w:r w:rsidRPr="00243A2F">
              <w:rPr>
                <w:rFonts w:ascii="Arial Narrow" w:hAnsi="Arial Narrow" w:cs="Arial"/>
                <w:sz w:val="22"/>
                <w:szCs w:val="22"/>
              </w:rPr>
            </w:r>
            <w:r w:rsidRPr="00243A2F">
              <w:rPr>
                <w:rFonts w:ascii="Arial Narrow" w:hAnsi="Arial Narrow" w:cs="Arial"/>
                <w:sz w:val="22"/>
                <w:szCs w:val="22"/>
              </w:rPr>
              <w:fldChar w:fldCharType="separate"/>
            </w:r>
            <w:r w:rsidR="00D7232C" w:rsidRPr="00243A2F">
              <w:rPr>
                <w:rFonts w:ascii="Arial Narrow" w:hAnsi="Arial Narrow" w:cs="Arial"/>
                <w:sz w:val="22"/>
                <w:szCs w:val="22"/>
              </w:rPr>
              <w:t>1</w:t>
            </w:r>
            <w:r w:rsidRPr="00243A2F">
              <w:rPr>
                <w:rFonts w:ascii="Arial Narrow" w:hAnsi="Arial Narrow" w:cs="Arial"/>
                <w:sz w:val="22"/>
                <w:szCs w:val="22"/>
              </w:rPr>
              <w:fldChar w:fldCharType="end"/>
            </w:r>
            <w:r w:rsidRPr="00243A2F">
              <w:rPr>
                <w:rFonts w:ascii="Arial Narrow" w:hAnsi="Arial Narrow" w:cs="Arial"/>
                <w:sz w:val="22"/>
                <w:szCs w:val="22"/>
              </w:rPr>
              <w:t xml:space="preserve">, wraz z </w:t>
            </w:r>
            <w:proofErr w:type="spellStart"/>
            <w:r w:rsidRPr="00243A2F">
              <w:rPr>
                <w:rFonts w:ascii="Arial Narrow" w:hAnsi="Arial Narrow" w:cs="Arial"/>
                <w:sz w:val="22"/>
                <w:szCs w:val="22"/>
              </w:rPr>
              <w:t>niskostratnym</w:t>
            </w:r>
            <w:proofErr w:type="spellEnd"/>
            <w:r w:rsidRPr="00243A2F">
              <w:rPr>
                <w:rFonts w:ascii="Arial Narrow" w:hAnsi="Arial Narrow" w:cs="Arial"/>
                <w:sz w:val="22"/>
                <w:szCs w:val="22"/>
              </w:rPr>
              <w:t xml:space="preserve"> kablem koncentrycznym.</w:t>
            </w:r>
          </w:p>
        </w:tc>
      </w:tr>
      <w:tr w:rsidR="00781E09" w:rsidRPr="00162D70" w14:paraId="58D5C28E" w14:textId="77777777" w:rsidTr="00073602">
        <w:tc>
          <w:tcPr>
            <w:tcW w:w="566" w:type="dxa"/>
            <w:vAlign w:val="center"/>
          </w:tcPr>
          <w:p w14:paraId="4EAB26B3" w14:textId="77777777" w:rsidR="00781E09" w:rsidRPr="00D704A4" w:rsidRDefault="00781E09" w:rsidP="00073602">
            <w:pPr>
              <w:pStyle w:val="Akapitzlist"/>
              <w:numPr>
                <w:ilvl w:val="0"/>
                <w:numId w:val="55"/>
              </w:numPr>
              <w:spacing w:after="40"/>
              <w:ind w:right="-82"/>
              <w:jc w:val="both"/>
              <w:rPr>
                <w:rFonts w:ascii="Arial Narrow" w:hAnsi="Arial Narrow" w:cs="Arial"/>
              </w:rPr>
            </w:pPr>
          </w:p>
        </w:tc>
        <w:tc>
          <w:tcPr>
            <w:tcW w:w="8173" w:type="dxa"/>
            <w:vAlign w:val="center"/>
          </w:tcPr>
          <w:p w14:paraId="16F890C0" w14:textId="77777777" w:rsidR="00781E09" w:rsidRPr="00243A2F" w:rsidRDefault="00781E09" w:rsidP="00073602">
            <w:pPr>
              <w:spacing w:after="40"/>
              <w:jc w:val="both"/>
              <w:rPr>
                <w:rFonts w:ascii="Arial Narrow" w:hAnsi="Arial Narrow" w:cs="Arial"/>
                <w:sz w:val="22"/>
                <w:szCs w:val="22"/>
              </w:rPr>
            </w:pPr>
            <w:r w:rsidRPr="00243A2F">
              <w:rPr>
                <w:rFonts w:ascii="Arial Narrow" w:hAnsi="Arial Narrow" w:cs="Arial"/>
                <w:sz w:val="22"/>
                <w:szCs w:val="22"/>
              </w:rPr>
              <w:t xml:space="preserve">Jako kabel koncentryczny </w:t>
            </w:r>
            <w:proofErr w:type="spellStart"/>
            <w:r w:rsidRPr="00243A2F">
              <w:rPr>
                <w:rFonts w:ascii="Arial Narrow" w:hAnsi="Arial Narrow" w:cs="Arial"/>
                <w:sz w:val="22"/>
                <w:szCs w:val="22"/>
              </w:rPr>
              <w:t>niskostratny</w:t>
            </w:r>
            <w:proofErr w:type="spellEnd"/>
            <w:r w:rsidRPr="00243A2F">
              <w:rPr>
                <w:rFonts w:ascii="Arial Narrow" w:hAnsi="Arial Narrow" w:cs="Arial"/>
                <w:sz w:val="22"/>
                <w:szCs w:val="22"/>
              </w:rPr>
              <w:t xml:space="preserve"> Zamawiający rozumie kabel nie gorszy niż RG58U. </w:t>
            </w:r>
          </w:p>
        </w:tc>
      </w:tr>
      <w:tr w:rsidR="00781E09" w:rsidRPr="00162D70" w14:paraId="04D597B1" w14:textId="77777777" w:rsidTr="00073602">
        <w:tc>
          <w:tcPr>
            <w:tcW w:w="566" w:type="dxa"/>
            <w:vAlign w:val="center"/>
          </w:tcPr>
          <w:p w14:paraId="1B95B341" w14:textId="77777777" w:rsidR="00781E09" w:rsidRPr="00D704A4" w:rsidRDefault="00781E09" w:rsidP="00073602">
            <w:pPr>
              <w:pStyle w:val="Akapitzlist"/>
              <w:numPr>
                <w:ilvl w:val="0"/>
                <w:numId w:val="55"/>
              </w:numPr>
              <w:spacing w:after="40"/>
              <w:ind w:right="-82"/>
              <w:jc w:val="both"/>
              <w:rPr>
                <w:rFonts w:ascii="Arial Narrow" w:hAnsi="Arial Narrow" w:cs="Arial"/>
              </w:rPr>
            </w:pPr>
          </w:p>
        </w:tc>
        <w:tc>
          <w:tcPr>
            <w:tcW w:w="8173" w:type="dxa"/>
            <w:vAlign w:val="center"/>
          </w:tcPr>
          <w:p w14:paraId="590A8D25" w14:textId="77777777" w:rsidR="00781E09" w:rsidRPr="00243A2F" w:rsidRDefault="00781E09" w:rsidP="00073602">
            <w:pPr>
              <w:spacing w:after="40"/>
              <w:jc w:val="both"/>
              <w:rPr>
                <w:rFonts w:ascii="Arial Narrow" w:hAnsi="Arial Narrow" w:cs="Arial"/>
                <w:sz w:val="22"/>
                <w:szCs w:val="22"/>
              </w:rPr>
            </w:pPr>
            <w:r w:rsidRPr="00243A2F">
              <w:rPr>
                <w:rFonts w:ascii="Arial Narrow" w:hAnsi="Arial Narrow" w:cs="Arial"/>
                <w:sz w:val="22"/>
                <w:szCs w:val="22"/>
              </w:rPr>
              <w:t>Długość kabla koncentrycznego musi wynosić 1,5m. Kabel zakończony złączem SMA męskim.</w:t>
            </w:r>
          </w:p>
        </w:tc>
      </w:tr>
      <w:tr w:rsidR="00781E09" w:rsidRPr="00162D70" w14:paraId="051E012B" w14:textId="77777777" w:rsidTr="00073602">
        <w:tc>
          <w:tcPr>
            <w:tcW w:w="566" w:type="dxa"/>
            <w:vAlign w:val="center"/>
          </w:tcPr>
          <w:p w14:paraId="11290D36" w14:textId="77777777" w:rsidR="00781E09" w:rsidRPr="00D704A4" w:rsidRDefault="00781E09" w:rsidP="00073602">
            <w:pPr>
              <w:pStyle w:val="Akapitzlist"/>
              <w:numPr>
                <w:ilvl w:val="0"/>
                <w:numId w:val="55"/>
              </w:numPr>
              <w:spacing w:after="40"/>
              <w:ind w:right="-82"/>
              <w:jc w:val="both"/>
              <w:rPr>
                <w:rFonts w:ascii="Arial Narrow" w:hAnsi="Arial Narrow" w:cs="Arial"/>
              </w:rPr>
            </w:pPr>
          </w:p>
        </w:tc>
        <w:tc>
          <w:tcPr>
            <w:tcW w:w="8173" w:type="dxa"/>
            <w:vAlign w:val="center"/>
          </w:tcPr>
          <w:p w14:paraId="6EEC9506" w14:textId="77777777" w:rsidR="00781E09" w:rsidRPr="00243A2F" w:rsidRDefault="00781E09" w:rsidP="00073602">
            <w:pPr>
              <w:spacing w:after="40"/>
              <w:jc w:val="both"/>
              <w:rPr>
                <w:rFonts w:ascii="Arial Narrow" w:hAnsi="Arial Narrow" w:cs="Arial"/>
                <w:sz w:val="22"/>
                <w:szCs w:val="22"/>
              </w:rPr>
            </w:pPr>
            <w:r w:rsidRPr="00243A2F">
              <w:rPr>
                <w:rFonts w:ascii="Arial Narrow" w:hAnsi="Arial Narrow" w:cs="Arial"/>
                <w:sz w:val="22"/>
                <w:szCs w:val="22"/>
              </w:rPr>
              <w:t xml:space="preserve">Zestaw złożony z anteny oraz kabla koncentrycznego musi charakteryzować się zyskiem energetycznym minimum 5 </w:t>
            </w:r>
            <w:proofErr w:type="spellStart"/>
            <w:r w:rsidRPr="00243A2F">
              <w:rPr>
                <w:rFonts w:ascii="Arial Narrow" w:hAnsi="Arial Narrow" w:cs="Arial"/>
                <w:sz w:val="22"/>
                <w:szCs w:val="22"/>
              </w:rPr>
              <w:t>dBi</w:t>
            </w:r>
            <w:proofErr w:type="spellEnd"/>
            <w:r w:rsidRPr="00243A2F">
              <w:rPr>
                <w:rFonts w:ascii="Arial Narrow" w:hAnsi="Arial Narrow" w:cs="Arial"/>
                <w:sz w:val="22"/>
                <w:szCs w:val="22"/>
              </w:rPr>
              <w:t xml:space="preserve"> i współczynnikiem VSWR &lt;2,0.</w:t>
            </w:r>
          </w:p>
        </w:tc>
      </w:tr>
    </w:tbl>
    <w:p w14:paraId="6B1F7701" w14:textId="77777777" w:rsidR="00781E09" w:rsidRDefault="00781E09" w:rsidP="00781E09">
      <w:pPr>
        <w:ind w:left="180"/>
        <w:jc w:val="both"/>
        <w:rPr>
          <w:rFonts w:ascii="Arial Narrow" w:hAnsi="Arial Narrow" w:cs="Arial"/>
          <w:sz w:val="22"/>
          <w:szCs w:val="22"/>
        </w:rPr>
      </w:pPr>
    </w:p>
    <w:p w14:paraId="31255DE5" w14:textId="77777777" w:rsidR="00781E09" w:rsidRDefault="00781E09" w:rsidP="00781E09">
      <w:pPr>
        <w:ind w:left="180"/>
        <w:jc w:val="both"/>
        <w:rPr>
          <w:rFonts w:ascii="Arial Narrow" w:hAnsi="Arial Narrow" w:cs="Arial"/>
          <w:sz w:val="22"/>
          <w:szCs w:val="22"/>
        </w:rPr>
      </w:pPr>
    </w:p>
    <w:p w14:paraId="018FEFD7" w14:textId="77777777" w:rsidR="00781E09" w:rsidRDefault="00781E09" w:rsidP="00781E09">
      <w:pPr>
        <w:ind w:left="180"/>
        <w:jc w:val="both"/>
        <w:rPr>
          <w:rFonts w:ascii="Arial Narrow" w:hAnsi="Arial Narrow" w:cs="Arial"/>
          <w:sz w:val="22"/>
          <w:szCs w:val="22"/>
        </w:rPr>
      </w:pPr>
    </w:p>
    <w:p w14:paraId="09F0AFD3" w14:textId="77777777" w:rsidR="00781E09" w:rsidRDefault="00781E09" w:rsidP="00781E09">
      <w:pPr>
        <w:ind w:left="180"/>
        <w:jc w:val="both"/>
        <w:rPr>
          <w:rFonts w:ascii="Arial Narrow" w:hAnsi="Arial Narrow" w:cs="Arial"/>
          <w:sz w:val="22"/>
          <w:szCs w:val="22"/>
        </w:rPr>
      </w:pPr>
    </w:p>
    <w:p w14:paraId="7195E547" w14:textId="77777777" w:rsidR="00781E09" w:rsidRDefault="00781E09" w:rsidP="00781E09">
      <w:pPr>
        <w:ind w:left="180"/>
        <w:jc w:val="both"/>
        <w:rPr>
          <w:rFonts w:ascii="Arial Narrow" w:hAnsi="Arial Narrow" w:cs="Arial"/>
          <w:sz w:val="22"/>
          <w:szCs w:val="22"/>
        </w:rPr>
      </w:pPr>
    </w:p>
    <w:p w14:paraId="1E89BFE8" w14:textId="77777777" w:rsidR="00781E09" w:rsidRDefault="00781E09" w:rsidP="00781E09">
      <w:pPr>
        <w:ind w:left="180"/>
        <w:jc w:val="both"/>
        <w:rPr>
          <w:rFonts w:ascii="Arial Narrow" w:hAnsi="Arial Narrow" w:cs="Arial"/>
          <w:sz w:val="22"/>
          <w:szCs w:val="22"/>
        </w:rPr>
      </w:pPr>
    </w:p>
    <w:p w14:paraId="2593E0C1" w14:textId="77777777" w:rsidR="00781E09" w:rsidRDefault="00781E09" w:rsidP="00781E09">
      <w:pPr>
        <w:ind w:left="180"/>
        <w:jc w:val="both"/>
        <w:rPr>
          <w:rFonts w:ascii="Arial Narrow" w:hAnsi="Arial Narrow" w:cs="Arial"/>
          <w:sz w:val="22"/>
          <w:szCs w:val="22"/>
        </w:rPr>
      </w:pPr>
    </w:p>
    <w:p w14:paraId="35220BCE" w14:textId="77777777" w:rsidR="00781E09" w:rsidRDefault="00781E09" w:rsidP="00781E09">
      <w:pPr>
        <w:ind w:left="180"/>
        <w:jc w:val="both"/>
        <w:rPr>
          <w:rFonts w:ascii="Arial Narrow" w:hAnsi="Arial Narrow" w:cs="Arial"/>
          <w:sz w:val="22"/>
          <w:szCs w:val="22"/>
        </w:rPr>
      </w:pPr>
    </w:p>
    <w:p w14:paraId="762BA072" w14:textId="77777777" w:rsidR="00781E09" w:rsidRDefault="00781E09" w:rsidP="00781E09">
      <w:pPr>
        <w:ind w:left="180"/>
        <w:jc w:val="both"/>
        <w:rPr>
          <w:rFonts w:ascii="Arial Narrow" w:hAnsi="Arial Narrow" w:cs="Arial"/>
          <w:sz w:val="22"/>
          <w:szCs w:val="22"/>
        </w:rPr>
      </w:pPr>
    </w:p>
    <w:p w14:paraId="2EAC9B6D" w14:textId="77777777" w:rsidR="00781E09" w:rsidRDefault="00781E09" w:rsidP="00243A2F">
      <w:pPr>
        <w:spacing w:after="120"/>
        <w:ind w:left="851"/>
        <w:jc w:val="both"/>
        <w:rPr>
          <w:rFonts w:ascii="Arial Narrow" w:hAnsi="Arial Narrow" w:cs="Arial"/>
          <w:sz w:val="22"/>
          <w:szCs w:val="22"/>
        </w:rPr>
      </w:pPr>
    </w:p>
    <w:p w14:paraId="63038A16" w14:textId="351B23FD" w:rsidR="009446C8" w:rsidRPr="009446C8" w:rsidRDefault="00781E09" w:rsidP="009446C8">
      <w:pPr>
        <w:numPr>
          <w:ilvl w:val="1"/>
          <w:numId w:val="19"/>
        </w:numPr>
        <w:spacing w:after="120"/>
        <w:ind w:left="851" w:hanging="567"/>
        <w:jc w:val="both"/>
        <w:rPr>
          <w:rFonts w:ascii="Arial Narrow" w:hAnsi="Arial Narrow" w:cs="Arial"/>
          <w:sz w:val="22"/>
          <w:szCs w:val="22"/>
        </w:rPr>
      </w:pPr>
      <w:r>
        <w:rPr>
          <w:rFonts w:ascii="Arial Narrow" w:hAnsi="Arial Narrow" w:cs="Arial"/>
          <w:sz w:val="22"/>
          <w:szCs w:val="22"/>
        </w:rPr>
        <w:t>Wymagania w zakresie O</w:t>
      </w:r>
      <w:r w:rsidR="009446C8" w:rsidRPr="00210069">
        <w:rPr>
          <w:rFonts w:ascii="Arial Narrow" w:hAnsi="Arial Narrow" w:cs="Arial"/>
          <w:sz w:val="22"/>
          <w:szCs w:val="22"/>
        </w:rPr>
        <w:t xml:space="preserve">programowania </w:t>
      </w:r>
      <w:r>
        <w:rPr>
          <w:rFonts w:ascii="Arial Narrow" w:hAnsi="Arial Narrow" w:cs="Arial"/>
          <w:sz w:val="22"/>
          <w:szCs w:val="22"/>
        </w:rPr>
        <w:t>S</w:t>
      </w:r>
      <w:r w:rsidR="009446C8" w:rsidRPr="00210069">
        <w:rPr>
          <w:rFonts w:ascii="Arial Narrow" w:hAnsi="Arial Narrow" w:cs="Arial"/>
          <w:sz w:val="22"/>
          <w:szCs w:val="22"/>
        </w:rPr>
        <w:t>erwisowego do lokalnej i zdalnej konfiguracji i diagnostyki:</w:t>
      </w: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358"/>
      </w:tblGrid>
      <w:tr w:rsidR="009446C8" w:rsidRPr="00162D70" w14:paraId="66CBCE92" w14:textId="77777777" w:rsidTr="00073602">
        <w:trPr>
          <w:trHeight w:val="250"/>
        </w:trPr>
        <w:tc>
          <w:tcPr>
            <w:tcW w:w="572" w:type="dxa"/>
            <w:vAlign w:val="center"/>
          </w:tcPr>
          <w:p w14:paraId="1D0E6E45" w14:textId="77777777" w:rsidR="009446C8" w:rsidRPr="00162D70" w:rsidRDefault="009446C8" w:rsidP="00073602">
            <w:pPr>
              <w:spacing w:after="40"/>
              <w:jc w:val="both"/>
              <w:rPr>
                <w:rFonts w:ascii="Arial Narrow" w:hAnsi="Arial Narrow" w:cs="Arial"/>
                <w:b/>
                <w:sz w:val="22"/>
                <w:szCs w:val="22"/>
              </w:rPr>
            </w:pPr>
            <w:r w:rsidRPr="00162D70">
              <w:rPr>
                <w:rFonts w:ascii="Arial Narrow" w:hAnsi="Arial Narrow" w:cs="Arial"/>
                <w:b/>
                <w:sz w:val="22"/>
                <w:szCs w:val="22"/>
              </w:rPr>
              <w:t>L.p.</w:t>
            </w:r>
          </w:p>
        </w:tc>
        <w:tc>
          <w:tcPr>
            <w:tcW w:w="8358" w:type="dxa"/>
            <w:vAlign w:val="center"/>
          </w:tcPr>
          <w:p w14:paraId="4DA8FBAC" w14:textId="77777777" w:rsidR="009446C8" w:rsidRPr="00162D70" w:rsidRDefault="009446C8" w:rsidP="00073602">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9446C8" w:rsidRPr="00162D70" w14:paraId="368EFE32" w14:textId="77777777" w:rsidTr="00073602">
        <w:trPr>
          <w:trHeight w:val="253"/>
        </w:trPr>
        <w:tc>
          <w:tcPr>
            <w:tcW w:w="572" w:type="dxa"/>
            <w:vAlign w:val="center"/>
          </w:tcPr>
          <w:p w14:paraId="33C0B61E"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03177924" w14:textId="77777777" w:rsidR="009446C8" w:rsidRPr="00162D70" w:rsidRDefault="009446C8" w:rsidP="00073602">
            <w:pPr>
              <w:spacing w:after="40"/>
              <w:jc w:val="both"/>
              <w:rPr>
                <w:rFonts w:ascii="Arial Narrow" w:hAnsi="Arial Narrow" w:cs="Arial"/>
                <w:sz w:val="22"/>
                <w:szCs w:val="22"/>
              </w:rPr>
            </w:pPr>
            <w:r w:rsidRPr="00162D70">
              <w:rPr>
                <w:rFonts w:ascii="Arial Narrow" w:hAnsi="Arial Narrow" w:cs="Arial"/>
                <w:sz w:val="22"/>
                <w:szCs w:val="22"/>
              </w:rPr>
              <w:t>Oprogramowanie serwisowe z interfejsem użytkownika w języku polskim</w:t>
            </w:r>
            <w:r>
              <w:rPr>
                <w:rFonts w:ascii="Arial Narrow" w:hAnsi="Arial Narrow" w:cs="Arial"/>
                <w:sz w:val="22"/>
                <w:szCs w:val="22"/>
              </w:rPr>
              <w:t>.</w:t>
            </w:r>
          </w:p>
        </w:tc>
      </w:tr>
      <w:tr w:rsidR="009446C8" w:rsidRPr="00162D70" w14:paraId="5CEFAE1A" w14:textId="77777777" w:rsidTr="00073602">
        <w:tc>
          <w:tcPr>
            <w:tcW w:w="572" w:type="dxa"/>
            <w:vAlign w:val="center"/>
          </w:tcPr>
          <w:p w14:paraId="26BA8CC6"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5DB752C8" w14:textId="77777777" w:rsidR="009446C8" w:rsidRPr="00162D70" w:rsidRDefault="009446C8" w:rsidP="00073602">
            <w:pPr>
              <w:spacing w:after="40"/>
              <w:jc w:val="both"/>
              <w:rPr>
                <w:rFonts w:ascii="Arial Narrow" w:hAnsi="Arial Narrow" w:cs="Arial"/>
                <w:sz w:val="22"/>
                <w:szCs w:val="22"/>
              </w:rPr>
            </w:pPr>
            <w:r w:rsidRPr="00162D70">
              <w:rPr>
                <w:rFonts w:ascii="Arial Narrow" w:hAnsi="Arial Narrow" w:cs="Arial"/>
                <w:sz w:val="22"/>
                <w:szCs w:val="22"/>
              </w:rPr>
              <w:t xml:space="preserve">Praca oprogramowania serwisowego na komputerze klasy PC </w:t>
            </w:r>
            <w:r w:rsidRPr="00881C26">
              <w:rPr>
                <w:rFonts w:ascii="Arial Narrow" w:hAnsi="Arial Narrow" w:cs="Arial"/>
                <w:sz w:val="22"/>
                <w:szCs w:val="22"/>
              </w:rPr>
              <w:t>z obecnie wspieranymi wydaniami systemu operacyjnego MS Windows</w:t>
            </w:r>
            <w:r>
              <w:rPr>
                <w:rFonts w:ascii="Arial Narrow" w:hAnsi="Arial Narrow" w:cs="Arial"/>
                <w:sz w:val="22"/>
                <w:szCs w:val="22"/>
              </w:rPr>
              <w:t>.</w:t>
            </w:r>
            <w:r w:rsidRPr="00162D70">
              <w:rPr>
                <w:rFonts w:ascii="Arial Narrow" w:hAnsi="Arial Narrow" w:cs="Arial"/>
                <w:sz w:val="22"/>
                <w:szCs w:val="22"/>
              </w:rPr>
              <w:t xml:space="preserve"> </w:t>
            </w:r>
          </w:p>
        </w:tc>
      </w:tr>
      <w:tr w:rsidR="009446C8" w:rsidRPr="00162D70" w14:paraId="50D921BB" w14:textId="77777777" w:rsidTr="00073602">
        <w:tc>
          <w:tcPr>
            <w:tcW w:w="572" w:type="dxa"/>
            <w:vAlign w:val="center"/>
          </w:tcPr>
          <w:p w14:paraId="71F7076A"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2CE463E5" w14:textId="77777777" w:rsidR="009446C8" w:rsidRPr="00162D70" w:rsidRDefault="009446C8" w:rsidP="00073602">
            <w:pPr>
              <w:spacing w:after="40"/>
              <w:jc w:val="both"/>
              <w:rPr>
                <w:rFonts w:ascii="Arial Narrow" w:hAnsi="Arial Narrow" w:cs="Arial"/>
                <w:sz w:val="22"/>
                <w:szCs w:val="22"/>
              </w:rPr>
            </w:pPr>
            <w:r w:rsidRPr="00162D70">
              <w:rPr>
                <w:rFonts w:ascii="Arial Narrow" w:hAnsi="Arial Narrow" w:cs="Arial"/>
                <w:sz w:val="22"/>
                <w:szCs w:val="22"/>
              </w:rPr>
              <w:t xml:space="preserve">W przypadku </w:t>
            </w:r>
            <w:r>
              <w:rPr>
                <w:rFonts w:ascii="Arial Narrow" w:hAnsi="Arial Narrow" w:cs="Arial"/>
                <w:sz w:val="22"/>
                <w:szCs w:val="22"/>
              </w:rPr>
              <w:t xml:space="preserve">korzystania przez oprogramowanie narzędziowe z interfejsu WWW wymagana jest </w:t>
            </w:r>
            <w:r w:rsidRPr="00162D70">
              <w:rPr>
                <w:rFonts w:ascii="Arial Narrow" w:hAnsi="Arial Narrow" w:cs="Arial"/>
                <w:sz w:val="22"/>
                <w:szCs w:val="22"/>
              </w:rPr>
              <w:t xml:space="preserve"> współpraca z przeglądarką MS </w:t>
            </w:r>
            <w:r w:rsidRPr="00881C26">
              <w:rPr>
                <w:rFonts w:ascii="Arial Narrow" w:hAnsi="Arial Narrow" w:cs="Arial"/>
                <w:sz w:val="22"/>
                <w:szCs w:val="22"/>
              </w:rPr>
              <w:t xml:space="preserve">Internet Explorer 11 oraz </w:t>
            </w:r>
            <w:r>
              <w:rPr>
                <w:rFonts w:ascii="Arial Narrow" w:hAnsi="Arial Narrow" w:cs="Arial"/>
                <w:sz w:val="22"/>
                <w:szCs w:val="22"/>
              </w:rPr>
              <w:t xml:space="preserve">zapewnienie </w:t>
            </w:r>
            <w:r w:rsidRPr="00881C26">
              <w:rPr>
                <w:rFonts w:ascii="Arial Narrow" w:hAnsi="Arial Narrow" w:cs="Arial"/>
                <w:sz w:val="22"/>
                <w:szCs w:val="22"/>
              </w:rPr>
              <w:t>możliwoś</w:t>
            </w:r>
            <w:r>
              <w:rPr>
                <w:rFonts w:ascii="Arial Narrow" w:hAnsi="Arial Narrow" w:cs="Arial"/>
                <w:sz w:val="22"/>
                <w:szCs w:val="22"/>
              </w:rPr>
              <w:t>ci</w:t>
            </w:r>
            <w:r w:rsidRPr="00881C26">
              <w:rPr>
                <w:rFonts w:ascii="Arial Narrow" w:hAnsi="Arial Narrow" w:cs="Arial"/>
                <w:sz w:val="22"/>
                <w:szCs w:val="22"/>
              </w:rPr>
              <w:t xml:space="preserve"> pracy </w:t>
            </w:r>
            <w:r>
              <w:rPr>
                <w:rFonts w:ascii="Arial Narrow" w:hAnsi="Arial Narrow" w:cs="Arial"/>
                <w:sz w:val="22"/>
                <w:szCs w:val="22"/>
              </w:rPr>
              <w:t>z</w:t>
            </w:r>
            <w:r w:rsidRPr="00881C26">
              <w:rPr>
                <w:rFonts w:ascii="Arial Narrow" w:hAnsi="Arial Narrow" w:cs="Arial"/>
                <w:sz w:val="22"/>
                <w:szCs w:val="22"/>
              </w:rPr>
              <w:t xml:space="preserve"> kolejny</w:t>
            </w:r>
            <w:r>
              <w:rPr>
                <w:rFonts w:ascii="Arial Narrow" w:hAnsi="Arial Narrow" w:cs="Arial"/>
                <w:sz w:val="22"/>
                <w:szCs w:val="22"/>
              </w:rPr>
              <w:t>mi</w:t>
            </w:r>
            <w:r w:rsidRPr="00881C26">
              <w:rPr>
                <w:rFonts w:ascii="Arial Narrow" w:hAnsi="Arial Narrow" w:cs="Arial"/>
                <w:sz w:val="22"/>
                <w:szCs w:val="22"/>
              </w:rPr>
              <w:t xml:space="preserve"> wydania</w:t>
            </w:r>
            <w:r>
              <w:rPr>
                <w:rFonts w:ascii="Arial Narrow" w:hAnsi="Arial Narrow" w:cs="Arial"/>
                <w:sz w:val="22"/>
                <w:szCs w:val="22"/>
              </w:rPr>
              <w:t>mi</w:t>
            </w:r>
            <w:r w:rsidRPr="00881C26">
              <w:rPr>
                <w:rFonts w:ascii="Arial Narrow" w:hAnsi="Arial Narrow" w:cs="Arial"/>
                <w:sz w:val="22"/>
                <w:szCs w:val="22"/>
              </w:rPr>
              <w:t xml:space="preserve"> systemu Windows oraz IE lub Edge. Dopuszczalnymi przeglądarkami są także aktualnie wspierane wersje: Mozilla FireFox w wersji nie starszej niż 58.0 oraz Google Chrome w wersji nie starszej niż 64.0. W szczególności Zamawiający nie dopuszcza oprogramowania wymagającego </w:t>
            </w:r>
            <w:proofErr w:type="spellStart"/>
            <w:r w:rsidRPr="00881C26">
              <w:rPr>
                <w:rFonts w:ascii="Arial Narrow" w:hAnsi="Arial Narrow" w:cs="Arial"/>
                <w:sz w:val="22"/>
                <w:szCs w:val="22"/>
              </w:rPr>
              <w:t>pluginów</w:t>
            </w:r>
            <w:proofErr w:type="spellEnd"/>
            <w:r w:rsidRPr="00881C26">
              <w:rPr>
                <w:rFonts w:ascii="Arial Narrow" w:hAnsi="Arial Narrow" w:cs="Arial"/>
                <w:sz w:val="22"/>
                <w:szCs w:val="22"/>
              </w:rPr>
              <w:t xml:space="preserve"> Java</w:t>
            </w:r>
            <w:r>
              <w:rPr>
                <w:rFonts w:ascii="Arial Narrow" w:hAnsi="Arial Narrow" w:cs="Arial"/>
                <w:sz w:val="22"/>
                <w:szCs w:val="22"/>
              </w:rPr>
              <w:t>.</w:t>
            </w:r>
          </w:p>
        </w:tc>
      </w:tr>
      <w:tr w:rsidR="009446C8" w:rsidRPr="00162D70" w14:paraId="6C67E4F1" w14:textId="77777777" w:rsidTr="00073602">
        <w:trPr>
          <w:trHeight w:val="309"/>
        </w:trPr>
        <w:tc>
          <w:tcPr>
            <w:tcW w:w="572" w:type="dxa"/>
            <w:vAlign w:val="center"/>
          </w:tcPr>
          <w:p w14:paraId="34EFDF19"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714E8597" w14:textId="77777777" w:rsidR="009446C8" w:rsidRPr="00162D70" w:rsidRDefault="009446C8" w:rsidP="00073602">
            <w:pPr>
              <w:spacing w:after="40"/>
              <w:jc w:val="both"/>
              <w:rPr>
                <w:rFonts w:ascii="Arial Narrow" w:hAnsi="Arial Narrow" w:cs="Arial"/>
                <w:sz w:val="22"/>
                <w:szCs w:val="22"/>
              </w:rPr>
            </w:pPr>
            <w:r w:rsidRPr="00162D70">
              <w:rPr>
                <w:rFonts w:ascii="Arial Narrow" w:hAnsi="Arial Narrow" w:cs="Arial"/>
                <w:sz w:val="22"/>
                <w:szCs w:val="22"/>
              </w:rPr>
              <w:t xml:space="preserve">Możliwość lokalnej konfiguracji </w:t>
            </w:r>
            <w:r>
              <w:rPr>
                <w:rFonts w:ascii="Arial Narrow" w:hAnsi="Arial Narrow" w:cs="Arial"/>
                <w:sz w:val="22"/>
                <w:szCs w:val="22"/>
              </w:rPr>
              <w:t>i diagnostyki Modemu</w:t>
            </w:r>
            <w:r w:rsidRPr="00162D70">
              <w:rPr>
                <w:rFonts w:ascii="Arial Narrow" w:hAnsi="Arial Narrow" w:cs="Arial"/>
                <w:sz w:val="22"/>
                <w:szCs w:val="22"/>
              </w:rPr>
              <w:t xml:space="preserve"> przez interfejs USB</w:t>
            </w:r>
            <w:r>
              <w:rPr>
                <w:rFonts w:ascii="Arial Narrow" w:hAnsi="Arial Narrow" w:cs="Arial"/>
                <w:sz w:val="22"/>
                <w:szCs w:val="22"/>
              </w:rPr>
              <w:t xml:space="preserve"> lub </w:t>
            </w:r>
            <w:proofErr w:type="spellStart"/>
            <w:r>
              <w:rPr>
                <w:rFonts w:ascii="Arial Narrow" w:hAnsi="Arial Narrow" w:cs="Arial"/>
                <w:sz w:val="22"/>
                <w:szCs w:val="22"/>
              </w:rPr>
              <w:t>optozłącze</w:t>
            </w:r>
            <w:proofErr w:type="spellEnd"/>
            <w:r>
              <w:rPr>
                <w:rFonts w:ascii="Arial Narrow" w:hAnsi="Arial Narrow" w:cs="Arial"/>
                <w:sz w:val="22"/>
                <w:szCs w:val="22"/>
              </w:rPr>
              <w:t xml:space="preserve"> licznika. </w:t>
            </w:r>
          </w:p>
        </w:tc>
      </w:tr>
      <w:tr w:rsidR="009446C8" w:rsidRPr="00162D70" w14:paraId="1E85BA48" w14:textId="77777777" w:rsidTr="00073602">
        <w:trPr>
          <w:trHeight w:val="309"/>
        </w:trPr>
        <w:tc>
          <w:tcPr>
            <w:tcW w:w="572" w:type="dxa"/>
            <w:vAlign w:val="center"/>
          </w:tcPr>
          <w:p w14:paraId="68C6F1C0"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33354ADC" w14:textId="77777777" w:rsidR="009446C8" w:rsidRPr="00162D70" w:rsidRDefault="009446C8" w:rsidP="00073602">
            <w:pPr>
              <w:spacing w:after="40"/>
              <w:jc w:val="both"/>
              <w:rPr>
                <w:rFonts w:ascii="Arial Narrow" w:hAnsi="Arial Narrow" w:cs="Arial"/>
                <w:sz w:val="22"/>
                <w:szCs w:val="22"/>
              </w:rPr>
            </w:pPr>
            <w:r>
              <w:rPr>
                <w:rFonts w:ascii="Arial Narrow" w:hAnsi="Arial Narrow" w:cs="Arial"/>
                <w:sz w:val="22"/>
                <w:szCs w:val="22"/>
              </w:rPr>
              <w:t xml:space="preserve">Możliwość zdalnej </w:t>
            </w:r>
            <w:r w:rsidRPr="00162D70">
              <w:rPr>
                <w:rFonts w:ascii="Arial Narrow" w:hAnsi="Arial Narrow" w:cs="Arial"/>
                <w:sz w:val="22"/>
                <w:szCs w:val="22"/>
              </w:rPr>
              <w:t xml:space="preserve">konfiguracji </w:t>
            </w:r>
            <w:r>
              <w:rPr>
                <w:rFonts w:ascii="Arial Narrow" w:hAnsi="Arial Narrow" w:cs="Arial"/>
                <w:sz w:val="22"/>
                <w:szCs w:val="22"/>
              </w:rPr>
              <w:t>i diagnostyki</w:t>
            </w:r>
            <w:r w:rsidRPr="00162D70">
              <w:rPr>
                <w:rFonts w:ascii="Arial Narrow" w:hAnsi="Arial Narrow" w:cs="Arial"/>
                <w:sz w:val="22"/>
                <w:szCs w:val="22"/>
              </w:rPr>
              <w:t xml:space="preserve"> </w:t>
            </w:r>
            <w:r>
              <w:rPr>
                <w:rFonts w:ascii="Arial Narrow" w:hAnsi="Arial Narrow" w:cs="Arial"/>
                <w:sz w:val="22"/>
                <w:szCs w:val="22"/>
              </w:rPr>
              <w:t xml:space="preserve">Modemu </w:t>
            </w:r>
            <w:r w:rsidRPr="00162D70">
              <w:rPr>
                <w:rFonts w:ascii="Arial Narrow" w:hAnsi="Arial Narrow" w:cs="Arial"/>
                <w:sz w:val="22"/>
                <w:szCs w:val="22"/>
              </w:rPr>
              <w:t>za pośrednictwem sieci</w:t>
            </w:r>
            <w:r>
              <w:rPr>
                <w:rFonts w:ascii="Arial Narrow" w:hAnsi="Arial Narrow" w:cs="Arial"/>
                <w:sz w:val="22"/>
                <w:szCs w:val="22"/>
              </w:rPr>
              <w:t xml:space="preserve"> radiowej z wykorzystaniem komunikacji opartej na protokole</w:t>
            </w:r>
            <w:r w:rsidRPr="00162D70" w:rsidDel="003576D0">
              <w:rPr>
                <w:rFonts w:ascii="Arial Narrow" w:hAnsi="Arial Narrow" w:cs="Arial"/>
                <w:sz w:val="22"/>
                <w:szCs w:val="22"/>
              </w:rPr>
              <w:t xml:space="preserve"> </w:t>
            </w:r>
            <w:r w:rsidRPr="00162D70">
              <w:rPr>
                <w:rFonts w:ascii="Arial Narrow" w:hAnsi="Arial Narrow" w:cs="Arial"/>
                <w:sz w:val="22"/>
                <w:szCs w:val="22"/>
              </w:rPr>
              <w:t>IP</w:t>
            </w:r>
            <w:r>
              <w:rPr>
                <w:rFonts w:ascii="Arial Narrow" w:hAnsi="Arial Narrow" w:cs="Arial"/>
                <w:sz w:val="22"/>
                <w:szCs w:val="22"/>
              </w:rPr>
              <w:t>.</w:t>
            </w:r>
          </w:p>
        </w:tc>
      </w:tr>
      <w:tr w:rsidR="009446C8" w:rsidRPr="00162D70" w14:paraId="4FE2580C" w14:textId="77777777" w:rsidTr="00073602">
        <w:trPr>
          <w:trHeight w:val="309"/>
        </w:trPr>
        <w:tc>
          <w:tcPr>
            <w:tcW w:w="572" w:type="dxa"/>
            <w:vAlign w:val="center"/>
          </w:tcPr>
          <w:p w14:paraId="0B482644" w14:textId="77777777" w:rsidR="009446C8" w:rsidRPr="00162D70" w:rsidRDefault="009446C8" w:rsidP="00073602">
            <w:pPr>
              <w:numPr>
                <w:ilvl w:val="0"/>
                <w:numId w:val="7"/>
              </w:numPr>
              <w:spacing w:after="40"/>
              <w:jc w:val="both"/>
              <w:rPr>
                <w:rFonts w:ascii="Arial Narrow" w:hAnsi="Arial Narrow" w:cs="Arial"/>
                <w:sz w:val="22"/>
                <w:szCs w:val="22"/>
              </w:rPr>
            </w:pPr>
            <w:bookmarkStart w:id="8" w:name="_Ref530142880"/>
          </w:p>
        </w:tc>
        <w:bookmarkEnd w:id="8"/>
        <w:tc>
          <w:tcPr>
            <w:tcW w:w="8358" w:type="dxa"/>
            <w:vAlign w:val="center"/>
          </w:tcPr>
          <w:p w14:paraId="69F0A477" w14:textId="77777777" w:rsidR="009446C8" w:rsidRPr="00162D70" w:rsidRDefault="009446C8" w:rsidP="00073602">
            <w:pPr>
              <w:spacing w:after="40"/>
              <w:jc w:val="both"/>
              <w:rPr>
                <w:rFonts w:ascii="Arial Narrow" w:hAnsi="Arial Narrow" w:cs="Arial"/>
                <w:sz w:val="22"/>
                <w:szCs w:val="22"/>
              </w:rPr>
            </w:pPr>
            <w:r w:rsidRPr="00162D70">
              <w:rPr>
                <w:rFonts w:ascii="Arial Narrow" w:hAnsi="Arial Narrow" w:cs="Arial"/>
                <w:sz w:val="22"/>
                <w:szCs w:val="22"/>
              </w:rPr>
              <w:t xml:space="preserve">Możliwość konfiguracji wszystkich dostępnych parametrów </w:t>
            </w:r>
            <w:r>
              <w:rPr>
                <w:rFonts w:ascii="Arial Narrow" w:hAnsi="Arial Narrow" w:cs="Arial"/>
                <w:sz w:val="22"/>
                <w:szCs w:val="22"/>
              </w:rPr>
              <w:t>Modemu</w:t>
            </w:r>
            <w:r w:rsidRPr="00162D70">
              <w:rPr>
                <w:rFonts w:ascii="Arial Narrow" w:hAnsi="Arial Narrow" w:cs="Arial"/>
                <w:sz w:val="22"/>
                <w:szCs w:val="22"/>
              </w:rPr>
              <w:t xml:space="preserve">. Możliwość zapisania </w:t>
            </w:r>
            <w:r>
              <w:rPr>
                <w:rFonts w:ascii="Arial Narrow" w:hAnsi="Arial Narrow" w:cs="Arial"/>
                <w:sz w:val="22"/>
                <w:szCs w:val="22"/>
              </w:rPr>
              <w:t xml:space="preserve">aktualnej </w:t>
            </w:r>
            <w:r w:rsidRPr="00162D70">
              <w:rPr>
                <w:rFonts w:ascii="Arial Narrow" w:hAnsi="Arial Narrow" w:cs="Arial"/>
                <w:sz w:val="22"/>
                <w:szCs w:val="22"/>
              </w:rPr>
              <w:t>konfiguracji</w:t>
            </w:r>
            <w:r>
              <w:rPr>
                <w:rFonts w:ascii="Arial Narrow" w:hAnsi="Arial Narrow" w:cs="Arial"/>
                <w:sz w:val="22"/>
                <w:szCs w:val="22"/>
              </w:rPr>
              <w:t xml:space="preserve"> Modemu</w:t>
            </w:r>
            <w:r w:rsidRPr="00162D70">
              <w:rPr>
                <w:rFonts w:ascii="Arial Narrow" w:hAnsi="Arial Narrow" w:cs="Arial"/>
                <w:sz w:val="22"/>
                <w:szCs w:val="22"/>
              </w:rPr>
              <w:t xml:space="preserve"> do pliku </w:t>
            </w:r>
            <w:r>
              <w:rPr>
                <w:rFonts w:ascii="Arial Narrow" w:hAnsi="Arial Narrow" w:cs="Arial"/>
                <w:sz w:val="22"/>
                <w:szCs w:val="22"/>
              </w:rPr>
              <w:t xml:space="preserve">(np. w formacie CSV </w:t>
            </w:r>
            <w:r w:rsidRPr="00162D70">
              <w:rPr>
                <w:rFonts w:ascii="Arial Narrow" w:hAnsi="Arial Narrow" w:cs="Arial"/>
                <w:sz w:val="22"/>
                <w:szCs w:val="22"/>
              </w:rPr>
              <w:t>lub w innym w standardowym formacie</w:t>
            </w:r>
            <w:r>
              <w:rPr>
                <w:rFonts w:ascii="Arial Narrow" w:hAnsi="Arial Narrow" w:cs="Arial"/>
                <w:sz w:val="22"/>
                <w:szCs w:val="22"/>
              </w:rPr>
              <w:t xml:space="preserve"> umożliwiającym jego edycję) oraz możliwość wczytania konfiguracji do urządzenia z takiego pliku. </w:t>
            </w:r>
          </w:p>
        </w:tc>
      </w:tr>
      <w:tr w:rsidR="009446C8" w:rsidRPr="00162D70" w14:paraId="654C53B9" w14:textId="77777777" w:rsidTr="00073602">
        <w:tc>
          <w:tcPr>
            <w:tcW w:w="572" w:type="dxa"/>
            <w:vAlign w:val="center"/>
          </w:tcPr>
          <w:p w14:paraId="3958B700" w14:textId="77777777" w:rsidR="009446C8" w:rsidRPr="00162D70" w:rsidRDefault="009446C8" w:rsidP="00073602">
            <w:pPr>
              <w:numPr>
                <w:ilvl w:val="0"/>
                <w:numId w:val="7"/>
              </w:numPr>
              <w:spacing w:after="40"/>
              <w:jc w:val="both"/>
              <w:rPr>
                <w:rFonts w:ascii="Arial Narrow" w:hAnsi="Arial Narrow" w:cs="Arial"/>
                <w:sz w:val="22"/>
                <w:szCs w:val="22"/>
              </w:rPr>
            </w:pPr>
            <w:bookmarkStart w:id="9" w:name="_Ref530142888"/>
          </w:p>
        </w:tc>
        <w:bookmarkEnd w:id="9"/>
        <w:tc>
          <w:tcPr>
            <w:tcW w:w="8358" w:type="dxa"/>
            <w:vAlign w:val="center"/>
          </w:tcPr>
          <w:p w14:paraId="1B715165" w14:textId="43B4FE58" w:rsidR="009446C8" w:rsidRPr="00162D70" w:rsidRDefault="009446C8" w:rsidP="00073602">
            <w:pPr>
              <w:spacing w:after="40"/>
              <w:jc w:val="both"/>
              <w:rPr>
                <w:rFonts w:ascii="Arial Narrow" w:hAnsi="Arial Narrow" w:cs="Arial"/>
                <w:sz w:val="22"/>
                <w:szCs w:val="22"/>
              </w:rPr>
            </w:pPr>
            <w:r>
              <w:rPr>
                <w:rFonts w:ascii="Arial Narrow" w:hAnsi="Arial Narrow" w:cs="Arial"/>
                <w:sz w:val="22"/>
                <w:szCs w:val="22"/>
              </w:rPr>
              <w:t xml:space="preserve">Możliwość odczytu parametrów wymienionych </w:t>
            </w:r>
            <w:r w:rsidRPr="00995C32">
              <w:rPr>
                <w:rFonts w:ascii="Arial Narrow" w:hAnsi="Arial Narrow" w:cs="Arial"/>
                <w:sz w:val="22"/>
                <w:szCs w:val="22"/>
              </w:rPr>
              <w:t xml:space="preserve">w </w:t>
            </w:r>
            <w:r w:rsidRPr="00243A2F">
              <w:rPr>
                <w:rFonts w:ascii="Arial Narrow" w:hAnsi="Arial Narrow" w:cs="Arial"/>
                <w:sz w:val="22"/>
                <w:szCs w:val="22"/>
              </w:rPr>
              <w:t xml:space="preserve">punkcie </w:t>
            </w:r>
            <w:r w:rsidRPr="00243A2F">
              <w:rPr>
                <w:rFonts w:ascii="Arial Narrow" w:hAnsi="Arial Narrow" w:cs="Arial"/>
                <w:sz w:val="22"/>
                <w:szCs w:val="22"/>
              </w:rPr>
              <w:fldChar w:fldCharType="begin"/>
            </w:r>
            <w:r w:rsidRPr="00243A2F">
              <w:rPr>
                <w:rFonts w:ascii="Arial Narrow" w:hAnsi="Arial Narrow" w:cs="Arial"/>
                <w:sz w:val="22"/>
                <w:szCs w:val="22"/>
              </w:rPr>
              <w:instrText xml:space="preserve"> REF _Ref494196584 \r \h  \* MERGEFORMAT </w:instrText>
            </w:r>
            <w:r w:rsidRPr="00243A2F">
              <w:rPr>
                <w:rFonts w:ascii="Arial Narrow" w:hAnsi="Arial Narrow" w:cs="Arial"/>
                <w:sz w:val="22"/>
                <w:szCs w:val="22"/>
              </w:rPr>
            </w:r>
            <w:r w:rsidRPr="00243A2F">
              <w:rPr>
                <w:rFonts w:ascii="Arial Narrow" w:hAnsi="Arial Narrow" w:cs="Arial"/>
                <w:sz w:val="22"/>
                <w:szCs w:val="22"/>
              </w:rPr>
              <w:fldChar w:fldCharType="separate"/>
            </w:r>
            <w:r w:rsidR="00D7232C">
              <w:rPr>
                <w:rFonts w:ascii="Arial Narrow" w:hAnsi="Arial Narrow" w:cs="Arial"/>
                <w:sz w:val="22"/>
                <w:szCs w:val="22"/>
              </w:rPr>
              <w:t>1.7</w:t>
            </w:r>
            <w:r w:rsidRPr="00243A2F">
              <w:rPr>
                <w:rFonts w:ascii="Arial Narrow" w:hAnsi="Arial Narrow" w:cs="Arial"/>
                <w:sz w:val="22"/>
                <w:szCs w:val="22"/>
              </w:rPr>
              <w:fldChar w:fldCharType="end"/>
            </w:r>
            <w:r w:rsidRPr="00243A2F">
              <w:rPr>
                <w:rFonts w:ascii="Arial Narrow" w:hAnsi="Arial Narrow" w:cs="Arial"/>
                <w:sz w:val="22"/>
                <w:szCs w:val="22"/>
              </w:rPr>
              <w:t>.</w:t>
            </w:r>
            <w:r w:rsidRPr="00243A2F">
              <w:rPr>
                <w:rFonts w:ascii="Arial Narrow" w:hAnsi="Arial Narrow" w:cs="Arial"/>
                <w:sz w:val="22"/>
                <w:szCs w:val="22"/>
              </w:rPr>
              <w:fldChar w:fldCharType="begin"/>
            </w:r>
            <w:r w:rsidRPr="00243A2F">
              <w:rPr>
                <w:rFonts w:ascii="Arial Narrow" w:hAnsi="Arial Narrow" w:cs="Arial"/>
                <w:sz w:val="22"/>
                <w:szCs w:val="22"/>
              </w:rPr>
              <w:instrText xml:space="preserve"> REF _Ref530124903 \r \h  \* MERGEFORMAT </w:instrText>
            </w:r>
            <w:r w:rsidRPr="00243A2F">
              <w:rPr>
                <w:rFonts w:ascii="Arial Narrow" w:hAnsi="Arial Narrow" w:cs="Arial"/>
                <w:sz w:val="22"/>
                <w:szCs w:val="22"/>
              </w:rPr>
            </w:r>
            <w:r w:rsidRPr="00243A2F">
              <w:rPr>
                <w:rFonts w:ascii="Arial Narrow" w:hAnsi="Arial Narrow" w:cs="Arial"/>
                <w:sz w:val="22"/>
                <w:szCs w:val="22"/>
              </w:rPr>
              <w:fldChar w:fldCharType="separate"/>
            </w:r>
            <w:r w:rsidR="00D7232C">
              <w:rPr>
                <w:rFonts w:ascii="Arial Narrow" w:hAnsi="Arial Narrow" w:cs="Arial"/>
                <w:sz w:val="22"/>
                <w:szCs w:val="22"/>
              </w:rPr>
              <w:t>5</w:t>
            </w:r>
            <w:r w:rsidRPr="00243A2F">
              <w:rPr>
                <w:rFonts w:ascii="Arial Narrow" w:hAnsi="Arial Narrow" w:cs="Arial"/>
                <w:sz w:val="22"/>
                <w:szCs w:val="22"/>
              </w:rPr>
              <w:fldChar w:fldCharType="end"/>
            </w:r>
            <w:r w:rsidRPr="00243A2F">
              <w:rPr>
                <w:rFonts w:ascii="Arial Narrow" w:hAnsi="Arial Narrow" w:cs="Arial"/>
                <w:sz w:val="22"/>
                <w:szCs w:val="22"/>
              </w:rPr>
              <w:t>.</w:t>
            </w:r>
            <w:r w:rsidRPr="00995C32">
              <w:rPr>
                <w:rFonts w:ascii="Arial Narrow" w:hAnsi="Arial Narrow" w:cs="Arial"/>
                <w:sz w:val="22"/>
                <w:szCs w:val="22"/>
              </w:rPr>
              <w:t xml:space="preserve"> Możliwość</w:t>
            </w:r>
            <w:r w:rsidRPr="00162D70">
              <w:rPr>
                <w:rFonts w:ascii="Arial Narrow" w:hAnsi="Arial Narrow" w:cs="Arial"/>
                <w:sz w:val="22"/>
                <w:szCs w:val="22"/>
              </w:rPr>
              <w:t xml:space="preserve"> zapisania </w:t>
            </w:r>
            <w:r>
              <w:rPr>
                <w:rFonts w:ascii="Arial Narrow" w:hAnsi="Arial Narrow" w:cs="Arial"/>
                <w:sz w:val="22"/>
                <w:szCs w:val="22"/>
              </w:rPr>
              <w:t>odczytanych parametrów Modemu</w:t>
            </w:r>
            <w:r w:rsidRPr="00162D70">
              <w:rPr>
                <w:rFonts w:ascii="Arial Narrow" w:hAnsi="Arial Narrow" w:cs="Arial"/>
                <w:sz w:val="22"/>
                <w:szCs w:val="22"/>
              </w:rPr>
              <w:t xml:space="preserve"> do pliku</w:t>
            </w:r>
            <w:r>
              <w:rPr>
                <w:rFonts w:ascii="Arial Narrow" w:hAnsi="Arial Narrow" w:cs="Arial"/>
                <w:sz w:val="22"/>
                <w:szCs w:val="22"/>
              </w:rPr>
              <w:t xml:space="preserve"> </w:t>
            </w:r>
            <w:r w:rsidRPr="001E3A0F">
              <w:rPr>
                <w:rFonts w:ascii="Arial Narrow" w:hAnsi="Arial Narrow" w:cs="Arial"/>
                <w:sz w:val="22"/>
                <w:szCs w:val="22"/>
              </w:rPr>
              <w:t>(np. w formacie CSV lub w innym w standardowym formacie</w:t>
            </w:r>
            <w:r>
              <w:rPr>
                <w:rFonts w:ascii="Arial Narrow" w:hAnsi="Arial Narrow" w:cs="Arial"/>
                <w:sz w:val="22"/>
                <w:szCs w:val="22"/>
              </w:rPr>
              <w:t>).</w:t>
            </w:r>
          </w:p>
        </w:tc>
      </w:tr>
      <w:tr w:rsidR="009446C8" w:rsidRPr="00162D70" w14:paraId="1E766041" w14:textId="77777777" w:rsidTr="00073602">
        <w:tc>
          <w:tcPr>
            <w:tcW w:w="572" w:type="dxa"/>
            <w:vAlign w:val="center"/>
          </w:tcPr>
          <w:p w14:paraId="3C34DDB6" w14:textId="77777777" w:rsidR="009446C8" w:rsidRPr="00162D70" w:rsidRDefault="009446C8" w:rsidP="00073602">
            <w:pPr>
              <w:numPr>
                <w:ilvl w:val="0"/>
                <w:numId w:val="7"/>
              </w:numPr>
              <w:spacing w:after="40"/>
              <w:jc w:val="both"/>
              <w:rPr>
                <w:rFonts w:ascii="Arial Narrow" w:hAnsi="Arial Narrow" w:cs="Arial"/>
                <w:sz w:val="22"/>
                <w:szCs w:val="22"/>
              </w:rPr>
            </w:pPr>
          </w:p>
        </w:tc>
        <w:tc>
          <w:tcPr>
            <w:tcW w:w="8358" w:type="dxa"/>
            <w:vAlign w:val="center"/>
          </w:tcPr>
          <w:p w14:paraId="532A7279" w14:textId="45363578" w:rsidR="009446C8" w:rsidRDefault="009446C8" w:rsidP="00995C32">
            <w:pPr>
              <w:spacing w:after="40"/>
              <w:jc w:val="both"/>
              <w:rPr>
                <w:rFonts w:ascii="Arial Narrow" w:hAnsi="Arial Narrow" w:cs="Arial"/>
                <w:sz w:val="22"/>
                <w:szCs w:val="22"/>
              </w:rPr>
            </w:pPr>
            <w:r>
              <w:rPr>
                <w:rFonts w:ascii="Arial Narrow" w:hAnsi="Arial Narrow" w:cs="Arial"/>
                <w:sz w:val="22"/>
                <w:szCs w:val="22"/>
              </w:rPr>
              <w:t xml:space="preserve">W przypadku konieczności zastosowania innego niż CSV formatu plików do zapisu danych, o których mowa w punktach </w:t>
            </w:r>
            <w:r>
              <w:rPr>
                <w:rFonts w:ascii="Arial Narrow" w:hAnsi="Arial Narrow" w:cs="Arial"/>
                <w:sz w:val="22"/>
                <w:szCs w:val="22"/>
              </w:rPr>
              <w:fldChar w:fldCharType="begin"/>
            </w:r>
            <w:r>
              <w:rPr>
                <w:rFonts w:ascii="Arial Narrow" w:hAnsi="Arial Narrow" w:cs="Arial"/>
                <w:sz w:val="22"/>
                <w:szCs w:val="22"/>
              </w:rPr>
              <w:instrText xml:space="preserve"> REF _Ref530125748 \w \h </w:instrText>
            </w:r>
            <w:r>
              <w:rPr>
                <w:rFonts w:ascii="Arial Narrow" w:hAnsi="Arial Narrow" w:cs="Arial"/>
                <w:sz w:val="22"/>
                <w:szCs w:val="22"/>
              </w:rPr>
            </w:r>
            <w:r>
              <w:rPr>
                <w:rFonts w:ascii="Arial Narrow" w:hAnsi="Arial Narrow" w:cs="Arial"/>
                <w:sz w:val="22"/>
                <w:szCs w:val="22"/>
              </w:rPr>
              <w:fldChar w:fldCharType="separate"/>
            </w:r>
            <w:r w:rsidR="00D7232C">
              <w:rPr>
                <w:rFonts w:ascii="Arial Narrow" w:hAnsi="Arial Narrow" w:cs="Arial"/>
                <w:sz w:val="22"/>
                <w:szCs w:val="22"/>
              </w:rPr>
              <w:t>1.8</w:t>
            </w:r>
            <w:r>
              <w:rPr>
                <w:rFonts w:ascii="Arial Narrow" w:hAnsi="Arial Narrow" w:cs="Arial"/>
                <w:sz w:val="22"/>
                <w:szCs w:val="22"/>
              </w:rPr>
              <w:fldChar w:fldCharType="end"/>
            </w:r>
            <w:r>
              <w:rPr>
                <w:rFonts w:ascii="Arial Narrow" w:hAnsi="Arial Narrow" w:cs="Arial"/>
                <w:sz w:val="22"/>
                <w:szCs w:val="22"/>
              </w:rPr>
              <w:t>.</w:t>
            </w:r>
            <w:r w:rsidR="00995C32">
              <w:rPr>
                <w:rFonts w:ascii="Arial Narrow" w:hAnsi="Arial Narrow" w:cs="Arial"/>
                <w:sz w:val="22"/>
                <w:szCs w:val="22"/>
              </w:rPr>
              <w:fldChar w:fldCharType="begin"/>
            </w:r>
            <w:r w:rsidR="00995C32">
              <w:rPr>
                <w:rFonts w:ascii="Arial Narrow" w:hAnsi="Arial Narrow" w:cs="Arial"/>
                <w:sz w:val="22"/>
                <w:szCs w:val="22"/>
              </w:rPr>
              <w:instrText xml:space="preserve"> REF _Ref530142880 \w \h </w:instrText>
            </w:r>
            <w:r w:rsidR="00995C32">
              <w:rPr>
                <w:rFonts w:ascii="Arial Narrow" w:hAnsi="Arial Narrow" w:cs="Arial"/>
                <w:sz w:val="22"/>
                <w:szCs w:val="22"/>
              </w:rPr>
            </w:r>
            <w:r w:rsidR="00995C32">
              <w:rPr>
                <w:rFonts w:ascii="Arial Narrow" w:hAnsi="Arial Narrow" w:cs="Arial"/>
                <w:sz w:val="22"/>
                <w:szCs w:val="22"/>
              </w:rPr>
              <w:fldChar w:fldCharType="separate"/>
            </w:r>
            <w:r w:rsidR="00D7232C">
              <w:rPr>
                <w:rFonts w:ascii="Arial Narrow" w:hAnsi="Arial Narrow" w:cs="Arial"/>
                <w:sz w:val="22"/>
                <w:szCs w:val="22"/>
              </w:rPr>
              <w:t>6</w:t>
            </w:r>
            <w:r w:rsidR="00995C32">
              <w:rPr>
                <w:rFonts w:ascii="Arial Narrow" w:hAnsi="Arial Narrow" w:cs="Arial"/>
                <w:sz w:val="22"/>
                <w:szCs w:val="22"/>
              </w:rPr>
              <w:fldChar w:fldCharType="end"/>
            </w:r>
            <w:r>
              <w:rPr>
                <w:rFonts w:ascii="Arial Narrow" w:hAnsi="Arial Narrow" w:cs="Arial"/>
                <w:sz w:val="22"/>
                <w:szCs w:val="22"/>
              </w:rPr>
              <w:t xml:space="preserve"> i </w:t>
            </w:r>
            <w:r>
              <w:rPr>
                <w:rFonts w:ascii="Arial Narrow" w:hAnsi="Arial Narrow" w:cs="Arial"/>
                <w:sz w:val="22"/>
                <w:szCs w:val="22"/>
              </w:rPr>
              <w:fldChar w:fldCharType="begin"/>
            </w:r>
            <w:r>
              <w:rPr>
                <w:rFonts w:ascii="Arial Narrow" w:hAnsi="Arial Narrow" w:cs="Arial"/>
                <w:sz w:val="22"/>
                <w:szCs w:val="22"/>
              </w:rPr>
              <w:instrText xml:space="preserve"> REF _Ref530125748 \w \h </w:instrText>
            </w:r>
            <w:r>
              <w:rPr>
                <w:rFonts w:ascii="Arial Narrow" w:hAnsi="Arial Narrow" w:cs="Arial"/>
                <w:sz w:val="22"/>
                <w:szCs w:val="22"/>
              </w:rPr>
            </w:r>
            <w:r>
              <w:rPr>
                <w:rFonts w:ascii="Arial Narrow" w:hAnsi="Arial Narrow" w:cs="Arial"/>
                <w:sz w:val="22"/>
                <w:szCs w:val="22"/>
              </w:rPr>
              <w:fldChar w:fldCharType="separate"/>
            </w:r>
            <w:r w:rsidR="00D7232C">
              <w:rPr>
                <w:rFonts w:ascii="Arial Narrow" w:hAnsi="Arial Narrow" w:cs="Arial"/>
                <w:sz w:val="22"/>
                <w:szCs w:val="22"/>
              </w:rPr>
              <w:t>1.8</w:t>
            </w:r>
            <w:r>
              <w:rPr>
                <w:rFonts w:ascii="Arial Narrow" w:hAnsi="Arial Narrow" w:cs="Arial"/>
                <w:sz w:val="22"/>
                <w:szCs w:val="22"/>
              </w:rPr>
              <w:fldChar w:fldCharType="end"/>
            </w:r>
            <w:r>
              <w:rPr>
                <w:rFonts w:ascii="Arial Narrow" w:hAnsi="Arial Narrow" w:cs="Arial"/>
                <w:sz w:val="22"/>
                <w:szCs w:val="22"/>
              </w:rPr>
              <w:t>.</w:t>
            </w:r>
            <w:r w:rsidR="00995C32">
              <w:rPr>
                <w:rFonts w:ascii="Arial Narrow" w:hAnsi="Arial Narrow" w:cs="Arial"/>
                <w:sz w:val="22"/>
                <w:szCs w:val="22"/>
              </w:rPr>
              <w:fldChar w:fldCharType="begin"/>
            </w:r>
            <w:r w:rsidR="00995C32">
              <w:rPr>
                <w:rFonts w:ascii="Arial Narrow" w:hAnsi="Arial Narrow" w:cs="Arial"/>
                <w:sz w:val="22"/>
                <w:szCs w:val="22"/>
              </w:rPr>
              <w:instrText xml:space="preserve"> REF _Ref530142888 \w \h </w:instrText>
            </w:r>
            <w:r w:rsidR="00995C32">
              <w:rPr>
                <w:rFonts w:ascii="Arial Narrow" w:hAnsi="Arial Narrow" w:cs="Arial"/>
                <w:sz w:val="22"/>
                <w:szCs w:val="22"/>
              </w:rPr>
            </w:r>
            <w:r w:rsidR="00995C32">
              <w:rPr>
                <w:rFonts w:ascii="Arial Narrow" w:hAnsi="Arial Narrow" w:cs="Arial"/>
                <w:sz w:val="22"/>
                <w:szCs w:val="22"/>
              </w:rPr>
              <w:fldChar w:fldCharType="separate"/>
            </w:r>
            <w:r w:rsidR="00D7232C">
              <w:rPr>
                <w:rFonts w:ascii="Arial Narrow" w:hAnsi="Arial Narrow" w:cs="Arial"/>
                <w:sz w:val="22"/>
                <w:szCs w:val="22"/>
              </w:rPr>
              <w:t>7</w:t>
            </w:r>
            <w:r w:rsidR="00995C32">
              <w:rPr>
                <w:rFonts w:ascii="Arial Narrow" w:hAnsi="Arial Narrow" w:cs="Arial"/>
                <w:sz w:val="22"/>
                <w:szCs w:val="22"/>
              </w:rPr>
              <w:fldChar w:fldCharType="end"/>
            </w:r>
            <w:r>
              <w:rPr>
                <w:rFonts w:ascii="Arial Narrow" w:hAnsi="Arial Narrow" w:cs="Arial"/>
                <w:sz w:val="22"/>
                <w:szCs w:val="22"/>
              </w:rPr>
              <w:t xml:space="preserve"> wymagane jest uzgodnienie z Zamawiającym stosowania takiego formatu plików.   </w:t>
            </w:r>
          </w:p>
        </w:tc>
      </w:tr>
    </w:tbl>
    <w:p w14:paraId="723A1D15" w14:textId="229B6BAA" w:rsidR="009446C8" w:rsidRDefault="009446C8" w:rsidP="00243A2F">
      <w:pPr>
        <w:spacing w:after="120"/>
        <w:ind w:left="851"/>
        <w:jc w:val="both"/>
        <w:rPr>
          <w:rFonts w:ascii="Arial Narrow" w:hAnsi="Arial Narrow" w:cs="Arial"/>
          <w:sz w:val="22"/>
          <w:szCs w:val="22"/>
        </w:rPr>
      </w:pPr>
    </w:p>
    <w:p w14:paraId="41886C68" w14:textId="4DF0DFA1" w:rsidR="009446C8" w:rsidRDefault="009446C8" w:rsidP="00243A2F">
      <w:pPr>
        <w:numPr>
          <w:ilvl w:val="1"/>
          <w:numId w:val="19"/>
        </w:numPr>
        <w:spacing w:after="120"/>
        <w:ind w:left="851" w:hanging="567"/>
        <w:jc w:val="both"/>
        <w:rPr>
          <w:rFonts w:ascii="Arial Narrow" w:hAnsi="Arial Narrow" w:cs="Arial"/>
          <w:sz w:val="22"/>
          <w:szCs w:val="22"/>
        </w:rPr>
      </w:pPr>
      <w:bookmarkStart w:id="10" w:name="_Ref530138183"/>
      <w:r w:rsidRPr="00210069">
        <w:rPr>
          <w:rFonts w:ascii="Arial Narrow" w:hAnsi="Arial Narrow" w:cs="Arial"/>
          <w:sz w:val="22"/>
          <w:szCs w:val="22"/>
        </w:rPr>
        <w:t xml:space="preserve">Wymagania w zakresie </w:t>
      </w:r>
      <w:r>
        <w:rPr>
          <w:rFonts w:ascii="Arial Narrow" w:hAnsi="Arial Narrow" w:cs="Arial"/>
          <w:sz w:val="22"/>
          <w:szCs w:val="22"/>
        </w:rPr>
        <w:t>Systemu Eksperckiego</w:t>
      </w:r>
      <w:r w:rsidRPr="00210069">
        <w:rPr>
          <w:rFonts w:ascii="Arial Narrow" w:hAnsi="Arial Narrow" w:cs="Arial"/>
          <w:sz w:val="22"/>
          <w:szCs w:val="22"/>
        </w:rPr>
        <w:t>:</w:t>
      </w:r>
      <w:bookmarkEnd w:id="10"/>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358"/>
      </w:tblGrid>
      <w:tr w:rsidR="009446C8" w:rsidRPr="00162D70" w14:paraId="44690677" w14:textId="77777777" w:rsidTr="00073602">
        <w:trPr>
          <w:trHeight w:val="250"/>
        </w:trPr>
        <w:tc>
          <w:tcPr>
            <w:tcW w:w="572" w:type="dxa"/>
            <w:vAlign w:val="center"/>
          </w:tcPr>
          <w:p w14:paraId="338C98BD" w14:textId="77777777" w:rsidR="009446C8" w:rsidRPr="00162D70" w:rsidRDefault="009446C8" w:rsidP="00073602">
            <w:pPr>
              <w:spacing w:after="40"/>
              <w:jc w:val="both"/>
              <w:rPr>
                <w:rFonts w:ascii="Arial Narrow" w:hAnsi="Arial Narrow" w:cs="Arial"/>
                <w:b/>
                <w:sz w:val="22"/>
                <w:szCs w:val="22"/>
              </w:rPr>
            </w:pPr>
            <w:r w:rsidRPr="00162D70">
              <w:rPr>
                <w:rFonts w:ascii="Arial Narrow" w:hAnsi="Arial Narrow" w:cs="Arial"/>
                <w:b/>
                <w:sz w:val="22"/>
                <w:szCs w:val="22"/>
              </w:rPr>
              <w:t>L.p.</w:t>
            </w:r>
          </w:p>
        </w:tc>
        <w:tc>
          <w:tcPr>
            <w:tcW w:w="8358" w:type="dxa"/>
            <w:vAlign w:val="center"/>
          </w:tcPr>
          <w:p w14:paraId="33CC6C71" w14:textId="77777777" w:rsidR="009446C8" w:rsidRPr="00162D70" w:rsidRDefault="009446C8" w:rsidP="00073602">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9446C8" w:rsidRPr="00162D70" w14:paraId="353B0850" w14:textId="77777777" w:rsidTr="00073602">
        <w:trPr>
          <w:trHeight w:val="253"/>
        </w:trPr>
        <w:tc>
          <w:tcPr>
            <w:tcW w:w="572" w:type="dxa"/>
            <w:vAlign w:val="center"/>
          </w:tcPr>
          <w:p w14:paraId="0C29CDCA"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3AC86798" w14:textId="6B7D26B5" w:rsidR="009446C8" w:rsidRPr="00162D70" w:rsidRDefault="009446C8" w:rsidP="009446C8">
            <w:pPr>
              <w:spacing w:after="40"/>
              <w:jc w:val="both"/>
              <w:rPr>
                <w:rFonts w:ascii="Arial Narrow" w:hAnsi="Arial Narrow" w:cs="Arial"/>
                <w:sz w:val="22"/>
                <w:szCs w:val="22"/>
              </w:rPr>
            </w:pPr>
            <w:r w:rsidRPr="009446C8">
              <w:rPr>
                <w:rFonts w:ascii="Arial Narrow" w:hAnsi="Arial Narrow" w:cs="Arial"/>
                <w:sz w:val="22"/>
                <w:szCs w:val="22"/>
              </w:rPr>
              <w:t xml:space="preserve">Wraz z </w:t>
            </w:r>
            <w:r>
              <w:rPr>
                <w:rFonts w:ascii="Arial Narrow" w:hAnsi="Arial Narrow" w:cs="Arial"/>
                <w:sz w:val="22"/>
                <w:szCs w:val="22"/>
              </w:rPr>
              <w:t>Modemami</w:t>
            </w:r>
            <w:r w:rsidRPr="009446C8">
              <w:rPr>
                <w:rFonts w:ascii="Arial Narrow" w:hAnsi="Arial Narrow" w:cs="Arial"/>
                <w:sz w:val="22"/>
                <w:szCs w:val="22"/>
              </w:rPr>
              <w:t xml:space="preserve"> Wykonawca zobowiązany jest dostarczyć System Ekspercki wraz z niezbędnymi licencjami na System oraz na oprogramowanie firm trzecich wymagane do działania Systemu</w:t>
            </w:r>
            <w:r w:rsidR="00921AEB">
              <w:rPr>
                <w:rFonts w:ascii="Arial Narrow" w:hAnsi="Arial Narrow" w:cs="Arial"/>
                <w:sz w:val="22"/>
                <w:szCs w:val="22"/>
              </w:rPr>
              <w:t>.</w:t>
            </w:r>
          </w:p>
        </w:tc>
      </w:tr>
      <w:tr w:rsidR="009446C8" w:rsidRPr="00162D70" w14:paraId="013585C2" w14:textId="77777777" w:rsidTr="00073602">
        <w:tc>
          <w:tcPr>
            <w:tcW w:w="572" w:type="dxa"/>
            <w:vAlign w:val="center"/>
          </w:tcPr>
          <w:p w14:paraId="34BAB397"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7988691D" w14:textId="312862D8" w:rsidR="009446C8" w:rsidRPr="00162D70" w:rsidRDefault="009446C8" w:rsidP="00073602">
            <w:pPr>
              <w:spacing w:after="40"/>
              <w:jc w:val="both"/>
              <w:rPr>
                <w:rFonts w:ascii="Arial Narrow" w:hAnsi="Arial Narrow" w:cs="Arial"/>
                <w:sz w:val="22"/>
                <w:szCs w:val="22"/>
              </w:rPr>
            </w:pPr>
            <w:r w:rsidRPr="009446C8">
              <w:rPr>
                <w:rFonts w:ascii="Arial Narrow" w:hAnsi="Arial Narrow" w:cs="Arial"/>
                <w:sz w:val="22"/>
                <w:szCs w:val="22"/>
              </w:rPr>
              <w:t>System Ekspercki musi być wdrożony jako odrębne instancje: testowa i p</w:t>
            </w:r>
            <w:r>
              <w:rPr>
                <w:rFonts w:ascii="Arial Narrow" w:hAnsi="Arial Narrow" w:cs="Arial"/>
                <w:sz w:val="22"/>
                <w:szCs w:val="22"/>
              </w:rPr>
              <w:t>rodukcyjna. Zamawiający może na</w:t>
            </w:r>
            <w:r w:rsidRPr="009446C8">
              <w:rPr>
                <w:rFonts w:ascii="Arial Narrow" w:hAnsi="Arial Narrow" w:cs="Arial"/>
                <w:sz w:val="22"/>
                <w:szCs w:val="22"/>
              </w:rPr>
              <w:t>dać na wniosek Wykonawcy, uprawnienia do instancji testowej</w:t>
            </w:r>
            <w:r>
              <w:rPr>
                <w:rFonts w:ascii="Arial Narrow" w:hAnsi="Arial Narrow" w:cs="Arial"/>
                <w:sz w:val="22"/>
                <w:szCs w:val="22"/>
              </w:rPr>
              <w:t>,</w:t>
            </w:r>
            <w:r w:rsidRPr="009446C8">
              <w:rPr>
                <w:rFonts w:ascii="Arial Narrow" w:hAnsi="Arial Narrow" w:cs="Arial"/>
                <w:sz w:val="22"/>
                <w:szCs w:val="22"/>
              </w:rPr>
              <w:t xml:space="preserve"> w ramach </w:t>
            </w:r>
            <w:r>
              <w:rPr>
                <w:rFonts w:ascii="Arial Narrow" w:hAnsi="Arial Narrow" w:cs="Arial"/>
                <w:sz w:val="22"/>
                <w:szCs w:val="22"/>
              </w:rPr>
              <w:t xml:space="preserve">której Wykonawca </w:t>
            </w:r>
            <w:r>
              <w:rPr>
                <w:rFonts w:ascii="Arial Narrow" w:hAnsi="Arial Narrow" w:cs="Arial"/>
                <w:sz w:val="22"/>
                <w:szCs w:val="22"/>
              </w:rPr>
              <w:lastRenderedPageBreak/>
              <w:t>zobligowany bę</w:t>
            </w:r>
            <w:r w:rsidRPr="009446C8">
              <w:rPr>
                <w:rFonts w:ascii="Arial Narrow" w:hAnsi="Arial Narrow" w:cs="Arial"/>
                <w:sz w:val="22"/>
                <w:szCs w:val="22"/>
              </w:rPr>
              <w:t>dzie do przygotowania odpowiednich paczek instalacyjnych oraz dokumentacji instalacyjnej. Wykonawca nie będzie posiadał uprawnień do instancji produkcyjnej. Instalację Systemu na podstawie przekazanych przez Wykonawcę paczek oraz dokumentacji wykonuje personel Zamawiającego. Wykonawca zobowiązany jest świadczyć asystę i wsparcie dla Zamawiającego przy realizacji prac związanych z instalacją produkcyjną</w:t>
            </w:r>
            <w:r>
              <w:rPr>
                <w:rFonts w:ascii="Arial Narrow" w:hAnsi="Arial Narrow" w:cs="Arial"/>
                <w:sz w:val="22"/>
                <w:szCs w:val="22"/>
              </w:rPr>
              <w:t>.</w:t>
            </w:r>
          </w:p>
        </w:tc>
      </w:tr>
      <w:tr w:rsidR="009446C8" w:rsidRPr="00162D70" w14:paraId="62ADBD4E" w14:textId="77777777" w:rsidTr="00073602">
        <w:tc>
          <w:tcPr>
            <w:tcW w:w="572" w:type="dxa"/>
            <w:vAlign w:val="center"/>
          </w:tcPr>
          <w:p w14:paraId="7D591FA4"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314771F9" w14:textId="77777777" w:rsidR="009446C8" w:rsidRDefault="009446C8" w:rsidP="009446C8">
            <w:pPr>
              <w:spacing w:after="40"/>
              <w:jc w:val="both"/>
              <w:rPr>
                <w:rFonts w:ascii="Arial Narrow" w:hAnsi="Arial Narrow" w:cs="Arial"/>
                <w:sz w:val="22"/>
                <w:szCs w:val="22"/>
              </w:rPr>
            </w:pPr>
            <w:r w:rsidRPr="009446C8">
              <w:rPr>
                <w:rFonts w:ascii="Arial Narrow" w:hAnsi="Arial Narrow" w:cs="Arial"/>
                <w:sz w:val="22"/>
                <w:szCs w:val="22"/>
              </w:rPr>
              <w:t xml:space="preserve">System Ekspercki służy do zdalnego zarządzania, monitorowania, diagnostyki </w:t>
            </w:r>
            <w:r>
              <w:rPr>
                <w:rFonts w:ascii="Arial Narrow" w:hAnsi="Arial Narrow" w:cs="Arial"/>
                <w:sz w:val="22"/>
                <w:szCs w:val="22"/>
              </w:rPr>
              <w:t>Modemów poprzez gromadze</w:t>
            </w:r>
            <w:r w:rsidRPr="009446C8">
              <w:rPr>
                <w:rFonts w:ascii="Arial Narrow" w:hAnsi="Arial Narrow" w:cs="Arial"/>
                <w:sz w:val="22"/>
                <w:szCs w:val="22"/>
              </w:rPr>
              <w:t xml:space="preserve">nie i udostępnienie wiedzy na temat jakości pracy </w:t>
            </w:r>
            <w:r>
              <w:rPr>
                <w:rFonts w:ascii="Arial Narrow" w:hAnsi="Arial Narrow" w:cs="Arial"/>
                <w:sz w:val="22"/>
                <w:szCs w:val="22"/>
              </w:rPr>
              <w:t>Modemów</w:t>
            </w:r>
            <w:r w:rsidRPr="009446C8">
              <w:rPr>
                <w:rFonts w:ascii="Arial Narrow" w:hAnsi="Arial Narrow" w:cs="Arial"/>
                <w:sz w:val="22"/>
                <w:szCs w:val="22"/>
              </w:rPr>
              <w:t xml:space="preserve"> oraz</w:t>
            </w:r>
            <w:r>
              <w:rPr>
                <w:rFonts w:ascii="Arial Narrow" w:hAnsi="Arial Narrow" w:cs="Arial"/>
                <w:sz w:val="22"/>
                <w:szCs w:val="22"/>
              </w:rPr>
              <w:t>:</w:t>
            </w:r>
          </w:p>
          <w:p w14:paraId="37C4144B" w14:textId="3704B372" w:rsidR="009446C8" w:rsidRPr="009446C8" w:rsidRDefault="009446C8" w:rsidP="009446C8">
            <w:pPr>
              <w:spacing w:after="40"/>
              <w:jc w:val="both"/>
              <w:rPr>
                <w:rFonts w:ascii="Arial Narrow" w:hAnsi="Arial Narrow" w:cs="Arial"/>
                <w:sz w:val="22"/>
                <w:szCs w:val="22"/>
              </w:rPr>
            </w:pPr>
            <w:r>
              <w:rPr>
                <w:rFonts w:ascii="Arial Narrow" w:hAnsi="Arial Narrow" w:cs="Arial"/>
                <w:sz w:val="22"/>
                <w:szCs w:val="22"/>
              </w:rPr>
              <w:t xml:space="preserve">a) </w:t>
            </w:r>
            <w:r w:rsidRPr="009446C8">
              <w:rPr>
                <w:rFonts w:ascii="Arial Narrow" w:hAnsi="Arial Narrow" w:cs="Arial"/>
                <w:sz w:val="22"/>
                <w:szCs w:val="22"/>
              </w:rPr>
              <w:t>udostępni</w:t>
            </w:r>
            <w:r w:rsidR="00921AEB">
              <w:rPr>
                <w:rFonts w:ascii="Arial Narrow" w:hAnsi="Arial Narrow" w:cs="Arial"/>
                <w:sz w:val="22"/>
                <w:szCs w:val="22"/>
              </w:rPr>
              <w:t>a</w:t>
            </w:r>
            <w:r w:rsidRPr="009446C8">
              <w:rPr>
                <w:rFonts w:ascii="Arial Narrow" w:hAnsi="Arial Narrow" w:cs="Arial"/>
                <w:sz w:val="22"/>
                <w:szCs w:val="22"/>
              </w:rPr>
              <w:t>nia zgromadzon</w:t>
            </w:r>
            <w:r w:rsidR="00921AEB">
              <w:rPr>
                <w:rFonts w:ascii="Arial Narrow" w:hAnsi="Arial Narrow" w:cs="Arial"/>
                <w:sz w:val="22"/>
                <w:szCs w:val="22"/>
              </w:rPr>
              <w:t>ych</w:t>
            </w:r>
            <w:r w:rsidRPr="009446C8">
              <w:rPr>
                <w:rFonts w:ascii="Arial Narrow" w:hAnsi="Arial Narrow" w:cs="Arial"/>
                <w:sz w:val="22"/>
                <w:szCs w:val="22"/>
              </w:rPr>
              <w:t xml:space="preserve"> dan</w:t>
            </w:r>
            <w:r w:rsidR="00921AEB">
              <w:rPr>
                <w:rFonts w:ascii="Arial Narrow" w:hAnsi="Arial Narrow" w:cs="Arial"/>
                <w:sz w:val="22"/>
                <w:szCs w:val="22"/>
              </w:rPr>
              <w:t>ych</w:t>
            </w:r>
            <w:r w:rsidRPr="009446C8">
              <w:rPr>
                <w:rFonts w:ascii="Arial Narrow" w:hAnsi="Arial Narrow" w:cs="Arial"/>
                <w:sz w:val="22"/>
                <w:szCs w:val="22"/>
              </w:rPr>
              <w:t xml:space="preserve"> poprzez interfejs graficzny w postaci </w:t>
            </w:r>
            <w:r>
              <w:rPr>
                <w:rFonts w:ascii="Arial Narrow" w:hAnsi="Arial Narrow" w:cs="Arial"/>
                <w:sz w:val="22"/>
                <w:szCs w:val="22"/>
              </w:rPr>
              <w:t>strony WWW zabezpieczony i wyko</w:t>
            </w:r>
            <w:r w:rsidRPr="009446C8">
              <w:rPr>
                <w:rFonts w:ascii="Arial Narrow" w:hAnsi="Arial Narrow" w:cs="Arial"/>
                <w:sz w:val="22"/>
                <w:szCs w:val="22"/>
              </w:rPr>
              <w:t xml:space="preserve">rzystujący protokół HTTPS oraz zaufany certyfikat (domyślnie uznawany </w:t>
            </w:r>
            <w:r w:rsidR="00661A4F">
              <w:rPr>
                <w:rFonts w:ascii="Arial Narrow" w:hAnsi="Arial Narrow" w:cs="Arial"/>
                <w:sz w:val="22"/>
                <w:szCs w:val="22"/>
              </w:rPr>
              <w:t>za zaufany w systemach operacyj</w:t>
            </w:r>
            <w:r w:rsidRPr="009446C8">
              <w:rPr>
                <w:rFonts w:ascii="Arial Narrow" w:hAnsi="Arial Narrow" w:cs="Arial"/>
                <w:sz w:val="22"/>
                <w:szCs w:val="22"/>
              </w:rPr>
              <w:t xml:space="preserve">nych firmy Microsoft). Certyfikat zostanie dostarczony przez Zamawiającego. </w:t>
            </w:r>
            <w:r w:rsidR="00661A4F">
              <w:rPr>
                <w:rFonts w:ascii="Arial Narrow" w:hAnsi="Arial Narrow" w:cs="Arial"/>
                <w:sz w:val="22"/>
                <w:szCs w:val="22"/>
              </w:rPr>
              <w:t>Interfejs graficzny musi umożli</w:t>
            </w:r>
            <w:r w:rsidRPr="009446C8">
              <w:rPr>
                <w:rFonts w:ascii="Arial Narrow" w:hAnsi="Arial Narrow" w:cs="Arial"/>
                <w:sz w:val="22"/>
                <w:szCs w:val="22"/>
              </w:rPr>
              <w:t>wiać poprawne wyświetlenie strony WWW z wykorzystaniem komputera kl</w:t>
            </w:r>
            <w:r w:rsidR="00600208">
              <w:rPr>
                <w:rFonts w:ascii="Arial Narrow" w:hAnsi="Arial Narrow" w:cs="Arial"/>
                <w:sz w:val="22"/>
                <w:szCs w:val="22"/>
              </w:rPr>
              <w:t>asy PC z obecnie wspieranymi wy</w:t>
            </w:r>
            <w:r w:rsidRPr="009446C8">
              <w:rPr>
                <w:rFonts w:ascii="Arial Narrow" w:hAnsi="Arial Narrow" w:cs="Arial"/>
                <w:sz w:val="22"/>
                <w:szCs w:val="22"/>
              </w:rPr>
              <w:t>daniami systemu operacyjnego MS Windows i min. Internet Explorer 11 oraz zapewnić możliwość rozwoju do pracy w kolejnych wydaniach systemu Windows oraz IE lub Edge. Dopuszczalnymi przeglądarkami są także aktualnie wspierane wersje: Mozilla FireFox w wersji nie starszej niż 58.0 oraz Google Chrome w wersji nie starszej niż 64.0. W szczególności Zamawiający nie dopuszcza oprogram</w:t>
            </w:r>
            <w:r w:rsidR="00661A4F">
              <w:rPr>
                <w:rFonts w:ascii="Arial Narrow" w:hAnsi="Arial Narrow" w:cs="Arial"/>
                <w:sz w:val="22"/>
                <w:szCs w:val="22"/>
              </w:rPr>
              <w:t xml:space="preserve">owania wymagającego </w:t>
            </w:r>
            <w:proofErr w:type="spellStart"/>
            <w:r w:rsidR="00661A4F">
              <w:rPr>
                <w:rFonts w:ascii="Arial Narrow" w:hAnsi="Arial Narrow" w:cs="Arial"/>
                <w:sz w:val="22"/>
                <w:szCs w:val="22"/>
              </w:rPr>
              <w:t>pluginów</w:t>
            </w:r>
            <w:proofErr w:type="spellEnd"/>
            <w:r w:rsidR="00661A4F">
              <w:rPr>
                <w:rFonts w:ascii="Arial Narrow" w:hAnsi="Arial Narrow" w:cs="Arial"/>
                <w:sz w:val="22"/>
                <w:szCs w:val="22"/>
              </w:rPr>
              <w:t xml:space="preserve"> Ja</w:t>
            </w:r>
            <w:r w:rsidRPr="009446C8">
              <w:rPr>
                <w:rFonts w:ascii="Arial Narrow" w:hAnsi="Arial Narrow" w:cs="Arial"/>
                <w:sz w:val="22"/>
                <w:szCs w:val="22"/>
              </w:rPr>
              <w:t>va. W przypadku konieczności konfiguracji przeglądarki Wykonawca dostarczy pełne informacje pozwalające na poprawne skonfigurowanie i pracę.</w:t>
            </w:r>
          </w:p>
          <w:p w14:paraId="5F1FD14F" w14:textId="3C3AA1D8" w:rsidR="009446C8" w:rsidRPr="00162D70" w:rsidRDefault="00661A4F" w:rsidP="009446C8">
            <w:pPr>
              <w:spacing w:after="40"/>
              <w:jc w:val="both"/>
              <w:rPr>
                <w:rFonts w:ascii="Arial Narrow" w:hAnsi="Arial Narrow" w:cs="Arial"/>
                <w:sz w:val="22"/>
                <w:szCs w:val="22"/>
              </w:rPr>
            </w:pPr>
            <w:r>
              <w:rPr>
                <w:rFonts w:ascii="Arial Narrow" w:hAnsi="Arial Narrow" w:cs="Arial"/>
                <w:sz w:val="22"/>
                <w:szCs w:val="22"/>
              </w:rPr>
              <w:t xml:space="preserve">b) </w:t>
            </w:r>
            <w:r w:rsidR="009446C8" w:rsidRPr="009446C8">
              <w:rPr>
                <w:rFonts w:ascii="Arial Narrow" w:hAnsi="Arial Narrow" w:cs="Arial"/>
                <w:sz w:val="22"/>
                <w:szCs w:val="22"/>
              </w:rPr>
              <w:t>udostępnienia zgromadzone dane do nadrzędnego systemu w infrastr</w:t>
            </w:r>
            <w:r>
              <w:rPr>
                <w:rFonts w:ascii="Arial Narrow" w:hAnsi="Arial Narrow" w:cs="Arial"/>
                <w:sz w:val="22"/>
                <w:szCs w:val="22"/>
              </w:rPr>
              <w:t>ukturze teleinformatycznej Zama</w:t>
            </w:r>
            <w:r w:rsidR="009446C8" w:rsidRPr="009446C8">
              <w:rPr>
                <w:rFonts w:ascii="Arial Narrow" w:hAnsi="Arial Narrow" w:cs="Arial"/>
                <w:sz w:val="22"/>
                <w:szCs w:val="22"/>
              </w:rPr>
              <w:t>wiającego z wykorzystaniem interfejsu API.</w:t>
            </w:r>
          </w:p>
        </w:tc>
      </w:tr>
      <w:tr w:rsidR="009446C8" w:rsidRPr="00162D70" w14:paraId="2DC7F545" w14:textId="77777777" w:rsidTr="00073602">
        <w:trPr>
          <w:trHeight w:val="309"/>
        </w:trPr>
        <w:tc>
          <w:tcPr>
            <w:tcW w:w="572" w:type="dxa"/>
            <w:vAlign w:val="center"/>
          </w:tcPr>
          <w:p w14:paraId="3E4451F9"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5E0981DD" w14:textId="20927780" w:rsidR="009446C8" w:rsidRPr="00162D70" w:rsidRDefault="00661A4F" w:rsidP="00073602">
            <w:pPr>
              <w:spacing w:after="40"/>
              <w:jc w:val="both"/>
              <w:rPr>
                <w:rFonts w:ascii="Arial Narrow" w:hAnsi="Arial Narrow" w:cs="Arial"/>
                <w:sz w:val="22"/>
                <w:szCs w:val="22"/>
              </w:rPr>
            </w:pPr>
            <w:r w:rsidRPr="009446C8">
              <w:rPr>
                <w:rFonts w:ascii="Arial Narrow" w:hAnsi="Arial Narrow" w:cs="Arial"/>
                <w:sz w:val="22"/>
                <w:szCs w:val="22"/>
              </w:rPr>
              <w:t>Interfejs użytkownika Systemu Eksperckiego musi być przygotowany w języku polskim</w:t>
            </w:r>
            <w:r w:rsidR="00600208">
              <w:rPr>
                <w:rFonts w:ascii="Arial Narrow" w:hAnsi="Arial Narrow" w:cs="Arial"/>
                <w:sz w:val="22"/>
                <w:szCs w:val="22"/>
              </w:rPr>
              <w:t>.</w:t>
            </w:r>
          </w:p>
        </w:tc>
      </w:tr>
      <w:tr w:rsidR="009446C8" w:rsidRPr="00162D70" w14:paraId="09D7CC5E" w14:textId="77777777" w:rsidTr="00073602">
        <w:trPr>
          <w:trHeight w:val="309"/>
        </w:trPr>
        <w:tc>
          <w:tcPr>
            <w:tcW w:w="572" w:type="dxa"/>
            <w:vAlign w:val="center"/>
          </w:tcPr>
          <w:p w14:paraId="6B1926D0"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3EF2F618" w14:textId="6D13FD3A" w:rsidR="009446C8" w:rsidRPr="00162D70" w:rsidRDefault="00661A4F" w:rsidP="00243A2F">
            <w:pPr>
              <w:spacing w:after="120"/>
              <w:jc w:val="both"/>
              <w:rPr>
                <w:rFonts w:ascii="Arial Narrow" w:hAnsi="Arial Narrow" w:cs="Arial"/>
                <w:sz w:val="22"/>
                <w:szCs w:val="22"/>
              </w:rPr>
            </w:pPr>
            <w:r w:rsidRPr="009446C8">
              <w:rPr>
                <w:rFonts w:ascii="Arial Narrow" w:hAnsi="Arial Narrow" w:cs="Arial"/>
                <w:sz w:val="22"/>
                <w:szCs w:val="22"/>
              </w:rPr>
              <w:t>System Ekspercki musi być zainstalowany w infrastrukturze teleinformatycznej Zamawiającego.</w:t>
            </w:r>
          </w:p>
        </w:tc>
      </w:tr>
      <w:tr w:rsidR="009446C8" w:rsidRPr="00162D70" w14:paraId="037F7B0B" w14:textId="77777777" w:rsidTr="00073602">
        <w:trPr>
          <w:trHeight w:val="309"/>
        </w:trPr>
        <w:tc>
          <w:tcPr>
            <w:tcW w:w="572" w:type="dxa"/>
            <w:vAlign w:val="center"/>
          </w:tcPr>
          <w:p w14:paraId="36C7D6DD"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2B8AB647" w14:textId="3B39C81B" w:rsidR="009446C8" w:rsidRPr="00162D70" w:rsidRDefault="00661A4F" w:rsidP="00073602">
            <w:pPr>
              <w:spacing w:after="40"/>
              <w:jc w:val="both"/>
              <w:rPr>
                <w:rFonts w:ascii="Arial Narrow" w:hAnsi="Arial Narrow" w:cs="Arial"/>
                <w:sz w:val="22"/>
                <w:szCs w:val="22"/>
              </w:rPr>
            </w:pPr>
            <w:r w:rsidRPr="009446C8">
              <w:rPr>
                <w:rFonts w:ascii="Arial Narrow" w:hAnsi="Arial Narrow" w:cs="Arial"/>
                <w:sz w:val="22"/>
                <w:szCs w:val="22"/>
              </w:rPr>
              <w:t>Wraz z Systemem Eksperckim Wykonawca musi dostarczyć Dokumentację w postaci instrukcji użytkownika, instrukcji administratora oraz paczki instalacyjne wraz z dokumentacją instalacyjną</w:t>
            </w:r>
            <w:r w:rsidR="00600208">
              <w:rPr>
                <w:rFonts w:ascii="Arial Narrow" w:hAnsi="Arial Narrow" w:cs="Arial"/>
                <w:sz w:val="22"/>
                <w:szCs w:val="22"/>
              </w:rPr>
              <w:t xml:space="preserve"> w </w:t>
            </w:r>
            <w:r w:rsidR="00600208" w:rsidRPr="002F5341">
              <w:rPr>
                <w:rFonts w:ascii="Arial Narrow" w:hAnsi="Arial Narrow" w:cs="Arial"/>
                <w:sz w:val="22"/>
                <w:szCs w:val="22"/>
              </w:rPr>
              <w:t>ję</w:t>
            </w:r>
            <w:r w:rsidR="00600208" w:rsidRPr="00243A2F">
              <w:rPr>
                <w:rFonts w:ascii="Arial Narrow" w:hAnsi="Arial Narrow" w:cs="Arial"/>
                <w:sz w:val="22"/>
                <w:szCs w:val="22"/>
              </w:rPr>
              <w:t>zyku pols</w:t>
            </w:r>
            <w:r w:rsidR="00600208" w:rsidRPr="002F5341">
              <w:rPr>
                <w:rFonts w:ascii="Arial Narrow" w:hAnsi="Arial Narrow" w:cs="Arial"/>
                <w:sz w:val="22"/>
                <w:szCs w:val="22"/>
              </w:rPr>
              <w:t>kim.</w:t>
            </w:r>
          </w:p>
        </w:tc>
      </w:tr>
      <w:tr w:rsidR="009446C8" w:rsidRPr="00162D70" w14:paraId="5D1B8D8F" w14:textId="77777777" w:rsidTr="00073602">
        <w:tc>
          <w:tcPr>
            <w:tcW w:w="572" w:type="dxa"/>
            <w:vAlign w:val="center"/>
          </w:tcPr>
          <w:p w14:paraId="4C9FFFC8"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31246AA2" w14:textId="4833A0AA" w:rsidR="009446C8" w:rsidRPr="00162D70" w:rsidRDefault="00661A4F" w:rsidP="00073602">
            <w:pPr>
              <w:spacing w:after="40"/>
              <w:jc w:val="both"/>
              <w:rPr>
                <w:rFonts w:ascii="Arial Narrow" w:hAnsi="Arial Narrow" w:cs="Arial"/>
                <w:sz w:val="22"/>
                <w:szCs w:val="22"/>
              </w:rPr>
            </w:pPr>
            <w:r w:rsidRPr="009446C8">
              <w:rPr>
                <w:rFonts w:ascii="Arial Narrow" w:hAnsi="Arial Narrow" w:cs="Arial"/>
                <w:sz w:val="22"/>
                <w:szCs w:val="22"/>
              </w:rPr>
              <w:t>Środowisko pracy oprogramowania: LINUX (</w:t>
            </w:r>
            <w:proofErr w:type="spellStart"/>
            <w:r w:rsidRPr="009446C8">
              <w:rPr>
                <w:rFonts w:ascii="Arial Narrow" w:hAnsi="Arial Narrow" w:cs="Arial"/>
                <w:sz w:val="22"/>
                <w:szCs w:val="22"/>
              </w:rPr>
              <w:t>RedHat</w:t>
            </w:r>
            <w:proofErr w:type="spellEnd"/>
            <w:r w:rsidRPr="009446C8">
              <w:rPr>
                <w:rFonts w:ascii="Arial Narrow" w:hAnsi="Arial Narrow" w:cs="Arial"/>
                <w:sz w:val="22"/>
                <w:szCs w:val="22"/>
              </w:rPr>
              <w:t xml:space="preserve"> lub </w:t>
            </w:r>
            <w:proofErr w:type="spellStart"/>
            <w:r w:rsidRPr="009446C8">
              <w:rPr>
                <w:rFonts w:ascii="Arial Narrow" w:hAnsi="Arial Narrow" w:cs="Arial"/>
                <w:sz w:val="22"/>
                <w:szCs w:val="22"/>
              </w:rPr>
              <w:t>CentOS</w:t>
            </w:r>
            <w:proofErr w:type="spellEnd"/>
            <w:r w:rsidRPr="009446C8">
              <w:rPr>
                <w:rFonts w:ascii="Arial Narrow" w:hAnsi="Arial Narrow" w:cs="Arial"/>
                <w:sz w:val="22"/>
                <w:szCs w:val="22"/>
              </w:rPr>
              <w:t>) min. 7.x, opcjonalnie Windows Server minimum 2012</w:t>
            </w:r>
          </w:p>
        </w:tc>
      </w:tr>
      <w:tr w:rsidR="009446C8" w:rsidRPr="00162D70" w14:paraId="00A457E2" w14:textId="77777777" w:rsidTr="00073602">
        <w:tc>
          <w:tcPr>
            <w:tcW w:w="572" w:type="dxa"/>
            <w:vAlign w:val="center"/>
          </w:tcPr>
          <w:p w14:paraId="05129672" w14:textId="77777777" w:rsidR="009446C8" w:rsidRPr="00162D70" w:rsidRDefault="009446C8" w:rsidP="00243A2F">
            <w:pPr>
              <w:numPr>
                <w:ilvl w:val="0"/>
                <w:numId w:val="57"/>
              </w:numPr>
              <w:spacing w:after="40"/>
              <w:jc w:val="both"/>
              <w:rPr>
                <w:rFonts w:ascii="Arial Narrow" w:hAnsi="Arial Narrow" w:cs="Arial"/>
                <w:sz w:val="22"/>
                <w:szCs w:val="22"/>
              </w:rPr>
            </w:pPr>
          </w:p>
        </w:tc>
        <w:tc>
          <w:tcPr>
            <w:tcW w:w="8358" w:type="dxa"/>
            <w:vAlign w:val="center"/>
          </w:tcPr>
          <w:p w14:paraId="352251AE" w14:textId="227022D9" w:rsidR="009446C8" w:rsidRDefault="00661A4F" w:rsidP="00073602">
            <w:pPr>
              <w:spacing w:after="40"/>
              <w:jc w:val="both"/>
              <w:rPr>
                <w:rFonts w:ascii="Arial Narrow" w:hAnsi="Arial Narrow" w:cs="Arial"/>
                <w:sz w:val="22"/>
                <w:szCs w:val="22"/>
              </w:rPr>
            </w:pPr>
            <w:r w:rsidRPr="009446C8">
              <w:rPr>
                <w:rFonts w:ascii="Arial Narrow" w:hAnsi="Arial Narrow" w:cs="Arial"/>
                <w:sz w:val="22"/>
                <w:szCs w:val="22"/>
              </w:rPr>
              <w:t xml:space="preserve">Współpraca ze środowiskiem bazodanowym Oracle min. 11.2.0.4 (opcjonalnie MSSQL 2012, </w:t>
            </w:r>
            <w:proofErr w:type="spellStart"/>
            <w:r w:rsidRPr="009446C8">
              <w:rPr>
                <w:rFonts w:ascii="Arial Narrow" w:hAnsi="Arial Narrow" w:cs="Arial"/>
                <w:sz w:val="22"/>
                <w:szCs w:val="22"/>
              </w:rPr>
              <w:t>PostgreSQL</w:t>
            </w:r>
            <w:proofErr w:type="spellEnd"/>
            <w:r w:rsidRPr="009446C8">
              <w:rPr>
                <w:rFonts w:ascii="Arial Narrow" w:hAnsi="Arial Narrow" w:cs="Arial"/>
                <w:sz w:val="22"/>
                <w:szCs w:val="22"/>
              </w:rPr>
              <w:t>, MySQL).</w:t>
            </w:r>
          </w:p>
        </w:tc>
      </w:tr>
      <w:tr w:rsidR="00661A4F" w:rsidRPr="00162D70" w14:paraId="5BF96C22" w14:textId="77777777" w:rsidTr="00073602">
        <w:tc>
          <w:tcPr>
            <w:tcW w:w="572" w:type="dxa"/>
            <w:vAlign w:val="center"/>
          </w:tcPr>
          <w:p w14:paraId="498E111F"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6A33B025" w14:textId="3F33F1C7" w:rsidR="00661A4F" w:rsidRPr="009446C8" w:rsidRDefault="00661A4F" w:rsidP="00073602">
            <w:pPr>
              <w:spacing w:after="40"/>
              <w:jc w:val="both"/>
              <w:rPr>
                <w:rFonts w:ascii="Arial Narrow" w:hAnsi="Arial Narrow" w:cs="Arial"/>
                <w:sz w:val="22"/>
                <w:szCs w:val="22"/>
              </w:rPr>
            </w:pPr>
            <w:r w:rsidRPr="009446C8">
              <w:rPr>
                <w:rFonts w:ascii="Arial Narrow" w:hAnsi="Arial Narrow" w:cs="Arial"/>
                <w:sz w:val="22"/>
                <w:szCs w:val="22"/>
              </w:rPr>
              <w:t>Integracja z Active Directory użytkowanym przez Zamawiającego. W ramach integracji wymagana jest autoryzacja i autentykacja użytkownika.</w:t>
            </w:r>
          </w:p>
        </w:tc>
      </w:tr>
      <w:tr w:rsidR="00661A4F" w:rsidRPr="00162D70" w14:paraId="4546EF04" w14:textId="77777777" w:rsidTr="00073602">
        <w:tc>
          <w:tcPr>
            <w:tcW w:w="572" w:type="dxa"/>
            <w:vAlign w:val="center"/>
          </w:tcPr>
          <w:p w14:paraId="4AB1556D"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10270DBE" w14:textId="3B7F275D" w:rsidR="00661A4F" w:rsidRPr="009446C8" w:rsidRDefault="00661A4F" w:rsidP="00073602">
            <w:pPr>
              <w:spacing w:after="40"/>
              <w:jc w:val="both"/>
              <w:rPr>
                <w:rFonts w:ascii="Arial Narrow" w:hAnsi="Arial Narrow" w:cs="Arial"/>
                <w:sz w:val="22"/>
                <w:szCs w:val="22"/>
              </w:rPr>
            </w:pPr>
            <w:r w:rsidRPr="009446C8">
              <w:rPr>
                <w:rFonts w:ascii="Arial Narrow" w:hAnsi="Arial Narrow" w:cs="Arial"/>
                <w:sz w:val="22"/>
                <w:szCs w:val="22"/>
              </w:rPr>
              <w:t>Dostęp dla co najmniej 100 użytkowników (kont), z możliwością jednoczesnych logowań do Systemu Eksperckiego dla maksymalnie 30 użytkowników</w:t>
            </w:r>
            <w:r w:rsidR="00600208">
              <w:rPr>
                <w:rFonts w:ascii="Arial Narrow" w:hAnsi="Arial Narrow" w:cs="Arial"/>
                <w:sz w:val="22"/>
                <w:szCs w:val="22"/>
              </w:rPr>
              <w:t>.</w:t>
            </w:r>
          </w:p>
        </w:tc>
      </w:tr>
      <w:tr w:rsidR="00661A4F" w:rsidRPr="00162D70" w14:paraId="48C19ADA" w14:textId="77777777" w:rsidTr="00073602">
        <w:tc>
          <w:tcPr>
            <w:tcW w:w="572" w:type="dxa"/>
            <w:vAlign w:val="center"/>
          </w:tcPr>
          <w:p w14:paraId="6B8AF83D"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4D622210" w14:textId="5EEBA6D3" w:rsidR="00661A4F" w:rsidRPr="009446C8" w:rsidRDefault="00661A4F" w:rsidP="00600208">
            <w:pPr>
              <w:spacing w:after="40"/>
              <w:jc w:val="both"/>
              <w:rPr>
                <w:rFonts w:ascii="Arial Narrow" w:hAnsi="Arial Narrow" w:cs="Arial"/>
                <w:sz w:val="22"/>
                <w:szCs w:val="22"/>
              </w:rPr>
            </w:pPr>
            <w:r w:rsidRPr="009446C8">
              <w:rPr>
                <w:rFonts w:ascii="Arial Narrow" w:hAnsi="Arial Narrow" w:cs="Arial"/>
                <w:sz w:val="22"/>
                <w:szCs w:val="22"/>
              </w:rPr>
              <w:t xml:space="preserve">System Ekspercki musi być skalowalny proporcjonalnie do ilości kontraktowanych przez Zamawiającego </w:t>
            </w:r>
            <w:r w:rsidR="00600208">
              <w:rPr>
                <w:rFonts w:ascii="Arial Narrow" w:hAnsi="Arial Narrow" w:cs="Arial"/>
                <w:sz w:val="22"/>
                <w:szCs w:val="22"/>
              </w:rPr>
              <w:t>Modemów</w:t>
            </w:r>
            <w:r w:rsidRPr="009446C8">
              <w:rPr>
                <w:rFonts w:ascii="Arial Narrow" w:hAnsi="Arial Narrow" w:cs="Arial"/>
                <w:sz w:val="22"/>
                <w:szCs w:val="22"/>
              </w:rPr>
              <w:t xml:space="preserve"> bez konieczności ponoszenia dodatkowych kosztów</w:t>
            </w:r>
            <w:r w:rsidR="00600208">
              <w:rPr>
                <w:rFonts w:ascii="Arial Narrow" w:hAnsi="Arial Narrow" w:cs="Arial"/>
                <w:sz w:val="22"/>
                <w:szCs w:val="22"/>
              </w:rPr>
              <w:t>.</w:t>
            </w:r>
          </w:p>
        </w:tc>
      </w:tr>
      <w:tr w:rsidR="00661A4F" w:rsidRPr="00162D70" w14:paraId="5DA482B5" w14:textId="77777777" w:rsidTr="00243A2F">
        <w:trPr>
          <w:trHeight w:val="5235"/>
        </w:trPr>
        <w:tc>
          <w:tcPr>
            <w:tcW w:w="572" w:type="dxa"/>
            <w:vAlign w:val="center"/>
          </w:tcPr>
          <w:p w14:paraId="6EA92C12" w14:textId="77777777" w:rsidR="00661A4F" w:rsidRPr="00162D70" w:rsidRDefault="00661A4F" w:rsidP="009446C8">
            <w:pPr>
              <w:numPr>
                <w:ilvl w:val="0"/>
                <w:numId w:val="57"/>
              </w:numPr>
              <w:spacing w:after="40"/>
              <w:jc w:val="both"/>
              <w:rPr>
                <w:rFonts w:ascii="Arial Narrow" w:hAnsi="Arial Narrow" w:cs="Arial"/>
                <w:sz w:val="22"/>
                <w:szCs w:val="22"/>
              </w:rPr>
            </w:pPr>
            <w:bookmarkStart w:id="11" w:name="_Ref530138198"/>
          </w:p>
        </w:tc>
        <w:bookmarkEnd w:id="11"/>
        <w:tc>
          <w:tcPr>
            <w:tcW w:w="8358" w:type="dxa"/>
            <w:vAlign w:val="center"/>
          </w:tcPr>
          <w:p w14:paraId="7DEF2798" w14:textId="7C039B75" w:rsidR="00661A4F" w:rsidRDefault="00661A4F" w:rsidP="00073602">
            <w:pPr>
              <w:spacing w:after="40"/>
              <w:jc w:val="both"/>
              <w:rPr>
                <w:rFonts w:ascii="Arial Narrow" w:hAnsi="Arial Narrow" w:cs="Arial"/>
                <w:sz w:val="22"/>
                <w:szCs w:val="22"/>
              </w:rPr>
            </w:pPr>
            <w:r w:rsidRPr="009446C8">
              <w:rPr>
                <w:rFonts w:ascii="Arial Narrow" w:hAnsi="Arial Narrow" w:cs="Arial"/>
                <w:sz w:val="22"/>
                <w:szCs w:val="22"/>
              </w:rPr>
              <w:t xml:space="preserve">Minimalny zakres informacji udostępnianych do Systemu Eksperckiego przez </w:t>
            </w:r>
            <w:r w:rsidR="00600208">
              <w:rPr>
                <w:rFonts w:ascii="Arial Narrow" w:hAnsi="Arial Narrow" w:cs="Arial"/>
                <w:sz w:val="22"/>
                <w:szCs w:val="22"/>
              </w:rPr>
              <w:t>Modem</w:t>
            </w:r>
          </w:p>
          <w:p w14:paraId="0DF7F086" w14:textId="1A990D72"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nr seryjny urządzenia,</w:t>
            </w:r>
          </w:p>
          <w:p w14:paraId="7BD2F7DA" w14:textId="636B1AC3"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typ i wersja sprzętu,</w:t>
            </w:r>
          </w:p>
          <w:p w14:paraId="677B68B8" w14:textId="7AD7BC93"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wersja oprogramowania </w:t>
            </w:r>
            <w:proofErr w:type="spellStart"/>
            <w:r w:rsidRPr="00243A2F">
              <w:rPr>
                <w:rFonts w:ascii="Arial Narrow" w:hAnsi="Arial Narrow" w:cs="Arial"/>
              </w:rPr>
              <w:t>firmware</w:t>
            </w:r>
            <w:proofErr w:type="spellEnd"/>
            <w:r w:rsidRPr="00243A2F">
              <w:rPr>
                <w:rFonts w:ascii="Arial Narrow" w:hAnsi="Arial Narrow" w:cs="Arial"/>
              </w:rPr>
              <w:t>,</w:t>
            </w:r>
          </w:p>
          <w:p w14:paraId="046D44DF" w14:textId="3B2FFEE1"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aktualna data i czas </w:t>
            </w:r>
            <w:r w:rsidR="00600208" w:rsidRPr="00A32313">
              <w:rPr>
                <w:rFonts w:ascii="Arial Narrow" w:hAnsi="Arial Narrow" w:cs="Arial"/>
              </w:rPr>
              <w:t>Modemu</w:t>
            </w:r>
            <w:r w:rsidRPr="00243A2F">
              <w:rPr>
                <w:rFonts w:ascii="Arial Narrow" w:hAnsi="Arial Narrow" w:cs="Arial"/>
              </w:rPr>
              <w:t>,</w:t>
            </w:r>
          </w:p>
          <w:p w14:paraId="2618A6E4" w14:textId="1A123BA5"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status pracy modułu radiowego,</w:t>
            </w:r>
          </w:p>
          <w:p w14:paraId="1AC75225" w14:textId="7AD50D58"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typ techniki wykorzystywanej aktualnie do komunikacji,</w:t>
            </w:r>
          </w:p>
          <w:p w14:paraId="6BA71CB2" w14:textId="79359D69"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moc sygnału dla aktualnie wykorzystywanej techniki oraz dostępnych technik alternatywnych,</w:t>
            </w:r>
          </w:p>
          <w:p w14:paraId="0504CEE8" w14:textId="7AED023F"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CID (</w:t>
            </w:r>
            <w:proofErr w:type="spellStart"/>
            <w:r w:rsidRPr="00243A2F">
              <w:rPr>
                <w:rFonts w:ascii="Arial Narrow" w:hAnsi="Arial Narrow" w:cs="Arial"/>
              </w:rPr>
              <w:t>cell</w:t>
            </w:r>
            <w:proofErr w:type="spellEnd"/>
            <w:r w:rsidRPr="00243A2F">
              <w:rPr>
                <w:rFonts w:ascii="Arial Narrow" w:hAnsi="Arial Narrow" w:cs="Arial"/>
              </w:rPr>
              <w:t xml:space="preserve"> id) dla aktualnie wykorzystywanej techniki,</w:t>
            </w:r>
          </w:p>
          <w:p w14:paraId="24823FAC" w14:textId="68E57919"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LAC dla aktualnie wykorzystywanej techniki,</w:t>
            </w:r>
          </w:p>
          <w:p w14:paraId="33D17576" w14:textId="6A8E868E"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stan połączenia </w:t>
            </w:r>
            <w:r w:rsidR="00E712DF">
              <w:rPr>
                <w:rFonts w:ascii="Arial Narrow" w:hAnsi="Arial Narrow" w:cs="Arial"/>
              </w:rPr>
              <w:t>Modemu z licznikiem</w:t>
            </w:r>
            <w:r w:rsidRPr="00243A2F">
              <w:rPr>
                <w:rFonts w:ascii="Arial Narrow" w:hAnsi="Arial Narrow" w:cs="Arial"/>
              </w:rPr>
              <w:t>,</w:t>
            </w:r>
          </w:p>
          <w:p w14:paraId="50664452" w14:textId="77777777" w:rsidR="00E712D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adres IP </w:t>
            </w:r>
            <w:r w:rsidR="00E712DF">
              <w:rPr>
                <w:rFonts w:ascii="Arial Narrow" w:hAnsi="Arial Narrow" w:cs="Arial"/>
              </w:rPr>
              <w:t>Modemu</w:t>
            </w:r>
            <w:r w:rsidRPr="00243A2F">
              <w:rPr>
                <w:rFonts w:ascii="Arial Narrow" w:hAnsi="Arial Narrow" w:cs="Arial"/>
              </w:rPr>
              <w:t xml:space="preserve"> widziany od sieci radiowej (adres IP w Prywatnym APN operatora komórkowego),</w:t>
            </w:r>
          </w:p>
          <w:p w14:paraId="36472327" w14:textId="67D4374B" w:rsidR="00661A4F" w:rsidRPr="00243A2F" w:rsidRDefault="00E712DF" w:rsidP="00243A2F">
            <w:pPr>
              <w:pStyle w:val="Akapitzlist"/>
              <w:numPr>
                <w:ilvl w:val="2"/>
                <w:numId w:val="59"/>
              </w:numPr>
              <w:spacing w:after="40"/>
              <w:ind w:left="483" w:hanging="425"/>
              <w:jc w:val="both"/>
              <w:rPr>
                <w:rFonts w:ascii="Arial Narrow" w:hAnsi="Arial Narrow" w:cs="Arial"/>
              </w:rPr>
            </w:pPr>
            <w:r w:rsidRPr="00243A2F">
              <w:rPr>
                <w:rFonts w:ascii="Arial Narrow" w:eastAsia="Times New Roman" w:hAnsi="Arial Narrow" w:cs="Arial"/>
                <w:lang w:eastAsia="pl-PL"/>
              </w:rPr>
              <w:t>numer IMEI modułu radiowego</w:t>
            </w:r>
            <w:r>
              <w:rPr>
                <w:rFonts w:ascii="Arial Narrow" w:eastAsia="Times New Roman" w:hAnsi="Arial Narrow" w:cs="Arial"/>
                <w:lang w:eastAsia="pl-PL"/>
              </w:rPr>
              <w:t>,</w:t>
            </w:r>
            <w:r w:rsidRPr="00243A2F">
              <w:rPr>
                <w:rFonts w:ascii="Arial Narrow" w:eastAsia="Times New Roman" w:hAnsi="Arial Narrow" w:cs="Arial"/>
                <w:lang w:eastAsia="pl-PL"/>
              </w:rPr>
              <w:t xml:space="preserve"> </w:t>
            </w:r>
          </w:p>
          <w:p w14:paraId="621C6EC6" w14:textId="120737FA"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czas od ostatniego restartu (</w:t>
            </w:r>
            <w:proofErr w:type="spellStart"/>
            <w:r w:rsidRPr="00243A2F">
              <w:rPr>
                <w:rFonts w:ascii="Arial Narrow" w:hAnsi="Arial Narrow" w:cs="Arial"/>
              </w:rPr>
              <w:t>UpTime</w:t>
            </w:r>
            <w:proofErr w:type="spellEnd"/>
            <w:r w:rsidRPr="00243A2F">
              <w:rPr>
                <w:rFonts w:ascii="Arial Narrow" w:hAnsi="Arial Narrow" w:cs="Arial"/>
              </w:rPr>
              <w:t>),</w:t>
            </w:r>
          </w:p>
          <w:p w14:paraId="77D29970" w14:textId="730427DD"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ilość danych wysłanych z </w:t>
            </w:r>
            <w:r w:rsidR="00E712DF">
              <w:rPr>
                <w:rFonts w:ascii="Arial Narrow" w:hAnsi="Arial Narrow" w:cs="Arial"/>
              </w:rPr>
              <w:t>Modem</w:t>
            </w:r>
            <w:r w:rsidRPr="00243A2F">
              <w:rPr>
                <w:rFonts w:ascii="Arial Narrow" w:hAnsi="Arial Narrow" w:cs="Arial"/>
              </w:rPr>
              <w:t xml:space="preserve"> do sieci od ostatniego restartu,</w:t>
            </w:r>
          </w:p>
          <w:p w14:paraId="65555306" w14:textId="20AF36B0"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 xml:space="preserve">ilość danych odebranych z sieci przez </w:t>
            </w:r>
            <w:r w:rsidR="00E712DF">
              <w:rPr>
                <w:rFonts w:ascii="Arial Narrow" w:hAnsi="Arial Narrow" w:cs="Arial"/>
              </w:rPr>
              <w:t>Modem</w:t>
            </w:r>
            <w:r w:rsidRPr="00243A2F">
              <w:rPr>
                <w:rFonts w:ascii="Arial Narrow" w:hAnsi="Arial Narrow" w:cs="Arial"/>
              </w:rPr>
              <w:t xml:space="preserve"> od ostatniego restartu,</w:t>
            </w:r>
          </w:p>
          <w:p w14:paraId="6B0C9B08" w14:textId="749015A7" w:rsidR="00661A4F" w:rsidRPr="00243A2F" w:rsidRDefault="00661A4F" w:rsidP="00243A2F">
            <w:pPr>
              <w:pStyle w:val="Akapitzlist"/>
              <w:numPr>
                <w:ilvl w:val="2"/>
                <w:numId w:val="59"/>
              </w:numPr>
              <w:spacing w:after="40"/>
              <w:ind w:left="483" w:hanging="425"/>
              <w:jc w:val="both"/>
              <w:rPr>
                <w:rFonts w:ascii="Arial Narrow" w:hAnsi="Arial Narrow" w:cs="Arial"/>
              </w:rPr>
            </w:pPr>
            <w:r w:rsidRPr="00243A2F">
              <w:rPr>
                <w:rFonts w:ascii="Arial Narrow" w:hAnsi="Arial Narrow" w:cs="Arial"/>
              </w:rPr>
              <w:t>zapisy z Dziennika</w:t>
            </w:r>
            <w:r w:rsidR="00E712DF">
              <w:rPr>
                <w:rFonts w:ascii="Arial Narrow" w:hAnsi="Arial Narrow" w:cs="Arial"/>
              </w:rPr>
              <w:t xml:space="preserve"> Rejestracji</w:t>
            </w:r>
            <w:r w:rsidRPr="00243A2F">
              <w:rPr>
                <w:rFonts w:ascii="Arial Narrow" w:hAnsi="Arial Narrow" w:cs="Arial"/>
              </w:rPr>
              <w:t xml:space="preserve"> Zdarzeń (na żądanie).</w:t>
            </w:r>
          </w:p>
        </w:tc>
      </w:tr>
      <w:tr w:rsidR="00661A4F" w:rsidRPr="00162D70" w14:paraId="136CB8A6" w14:textId="77777777" w:rsidTr="00073602">
        <w:tc>
          <w:tcPr>
            <w:tcW w:w="572" w:type="dxa"/>
            <w:vAlign w:val="center"/>
          </w:tcPr>
          <w:p w14:paraId="076465B1"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43E53D18" w14:textId="77777777" w:rsidR="00661A4F" w:rsidRDefault="00661A4F" w:rsidP="00073602">
            <w:pPr>
              <w:spacing w:after="40"/>
              <w:jc w:val="both"/>
              <w:rPr>
                <w:rFonts w:ascii="Arial Narrow" w:hAnsi="Arial Narrow" w:cs="Arial"/>
                <w:sz w:val="22"/>
                <w:szCs w:val="22"/>
              </w:rPr>
            </w:pPr>
            <w:r w:rsidRPr="009446C8">
              <w:rPr>
                <w:rFonts w:ascii="Arial Narrow" w:hAnsi="Arial Narrow" w:cs="Arial"/>
                <w:sz w:val="22"/>
                <w:szCs w:val="22"/>
              </w:rPr>
              <w:t>Prezentacja ogólnej kondycji systemu w formie tabelarycznej i graficznej z możliwością ustawienia przedziału czasu (ostanie 30 dni, 7 dni, 24 godziny) na podstawie:</w:t>
            </w:r>
          </w:p>
          <w:p w14:paraId="4F78E262" w14:textId="4109E9CE" w:rsidR="00661A4F" w:rsidRPr="009446C8" w:rsidRDefault="00661A4F" w:rsidP="00243A2F">
            <w:pPr>
              <w:pStyle w:val="Akapitzlist"/>
              <w:numPr>
                <w:ilvl w:val="0"/>
                <w:numId w:val="60"/>
              </w:numPr>
              <w:spacing w:after="40"/>
              <w:ind w:left="483" w:hanging="425"/>
              <w:jc w:val="both"/>
              <w:rPr>
                <w:rFonts w:ascii="Arial Narrow" w:hAnsi="Arial Narrow" w:cs="Arial"/>
              </w:rPr>
            </w:pPr>
            <w:r w:rsidRPr="009446C8">
              <w:rPr>
                <w:rFonts w:ascii="Arial Narrow" w:hAnsi="Arial Narrow" w:cs="Arial"/>
              </w:rPr>
              <w:t xml:space="preserve">krótkoterminowej dostępności </w:t>
            </w:r>
            <w:r w:rsidR="00E712DF">
              <w:rPr>
                <w:rFonts w:ascii="Arial Narrow" w:hAnsi="Arial Narrow" w:cs="Arial"/>
              </w:rPr>
              <w:t>Modemów</w:t>
            </w:r>
            <w:r w:rsidRPr="009446C8">
              <w:rPr>
                <w:rFonts w:ascii="Arial Narrow" w:hAnsi="Arial Narrow" w:cs="Arial"/>
              </w:rPr>
              <w:t xml:space="preserve"> z próbkowaniem co 15min oraz średnioterminowej dostępności </w:t>
            </w:r>
            <w:r w:rsidR="00E712DF">
              <w:rPr>
                <w:rFonts w:ascii="Arial Narrow" w:hAnsi="Arial Narrow" w:cs="Arial"/>
              </w:rPr>
              <w:t xml:space="preserve"> Modemów </w:t>
            </w:r>
            <w:r w:rsidRPr="009446C8">
              <w:rPr>
                <w:rFonts w:ascii="Arial Narrow" w:hAnsi="Arial Narrow" w:cs="Arial"/>
              </w:rPr>
              <w:t>z próbkowaniem od 2 do 4 godzin,</w:t>
            </w:r>
          </w:p>
          <w:p w14:paraId="319DF27F" w14:textId="51DDA183" w:rsidR="00661A4F" w:rsidRPr="00243A2F" w:rsidRDefault="00661A4F" w:rsidP="00243A2F">
            <w:pPr>
              <w:pStyle w:val="Akapitzlist"/>
              <w:numPr>
                <w:ilvl w:val="0"/>
                <w:numId w:val="60"/>
              </w:numPr>
              <w:spacing w:after="40"/>
              <w:ind w:left="483" w:hanging="425"/>
              <w:jc w:val="both"/>
              <w:rPr>
                <w:rFonts w:ascii="Arial Narrow" w:hAnsi="Arial Narrow" w:cs="Arial"/>
              </w:rPr>
            </w:pPr>
            <w:r w:rsidRPr="009446C8">
              <w:rPr>
                <w:rFonts w:ascii="Arial Narrow" w:hAnsi="Arial Narrow" w:cs="Arial"/>
              </w:rPr>
              <w:t xml:space="preserve">liczby </w:t>
            </w:r>
            <w:r w:rsidR="00E712DF">
              <w:rPr>
                <w:rFonts w:ascii="Arial Narrow" w:hAnsi="Arial Narrow" w:cs="Arial"/>
              </w:rPr>
              <w:t>Modemów</w:t>
            </w:r>
            <w:r w:rsidRPr="009446C8">
              <w:rPr>
                <w:rFonts w:ascii="Arial Narrow" w:hAnsi="Arial Narrow" w:cs="Arial"/>
              </w:rPr>
              <w:t xml:space="preserve"> pracujących w poszczególnych technikach radiowych z próbkowaniem co 1 godzinę.</w:t>
            </w:r>
          </w:p>
        </w:tc>
      </w:tr>
      <w:tr w:rsidR="00661A4F" w:rsidRPr="00162D70" w14:paraId="12187146" w14:textId="77777777" w:rsidTr="00073602">
        <w:tc>
          <w:tcPr>
            <w:tcW w:w="572" w:type="dxa"/>
            <w:vAlign w:val="center"/>
          </w:tcPr>
          <w:p w14:paraId="258FE3FC"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1C29FE96" w14:textId="6CB6CC68" w:rsidR="00661A4F" w:rsidRPr="009446C8" w:rsidRDefault="00661A4F" w:rsidP="00A32313">
            <w:pPr>
              <w:spacing w:after="40"/>
              <w:jc w:val="both"/>
              <w:rPr>
                <w:rFonts w:ascii="Arial Narrow" w:hAnsi="Arial Narrow" w:cs="Arial"/>
                <w:sz w:val="22"/>
                <w:szCs w:val="22"/>
              </w:rPr>
            </w:pPr>
            <w:r w:rsidRPr="009446C8">
              <w:rPr>
                <w:rFonts w:ascii="Arial Narrow" w:hAnsi="Arial Narrow" w:cs="Arial"/>
                <w:sz w:val="22"/>
                <w:szCs w:val="22"/>
              </w:rPr>
              <w:t xml:space="preserve">System Ekspercki musi spełniać również rolę modułu inwentaryzacyjnego wszystkich dostarczonych </w:t>
            </w:r>
            <w:r w:rsidR="00E712DF">
              <w:rPr>
                <w:rFonts w:ascii="Arial Narrow" w:hAnsi="Arial Narrow" w:cs="Arial"/>
                <w:sz w:val="22"/>
                <w:szCs w:val="22"/>
              </w:rPr>
              <w:t>Modemów</w:t>
            </w:r>
            <w:r w:rsidRPr="009446C8">
              <w:rPr>
                <w:rFonts w:ascii="Arial Narrow" w:hAnsi="Arial Narrow" w:cs="Arial"/>
                <w:sz w:val="22"/>
                <w:szCs w:val="22"/>
              </w:rPr>
              <w:t xml:space="preserve"> (status dostępności urządzenia [dostępne/niedostępne], numer s</w:t>
            </w:r>
            <w:r w:rsidR="00E712DF">
              <w:rPr>
                <w:rFonts w:ascii="Arial Narrow" w:hAnsi="Arial Narrow" w:cs="Arial"/>
                <w:sz w:val="22"/>
                <w:szCs w:val="22"/>
              </w:rPr>
              <w:t>eryjny</w:t>
            </w:r>
            <w:r w:rsidRPr="009446C8">
              <w:rPr>
                <w:rFonts w:ascii="Arial Narrow" w:hAnsi="Arial Narrow" w:cs="Arial"/>
                <w:sz w:val="22"/>
                <w:szCs w:val="22"/>
              </w:rPr>
              <w:t>,</w:t>
            </w:r>
            <w:r w:rsidR="00E712DF">
              <w:rPr>
                <w:rFonts w:ascii="Arial Narrow" w:hAnsi="Arial Narrow" w:cs="Arial"/>
                <w:sz w:val="22"/>
                <w:szCs w:val="22"/>
              </w:rPr>
              <w:t xml:space="preserve"> nr IMEI modemu,</w:t>
            </w:r>
            <w:r w:rsidRPr="009446C8">
              <w:rPr>
                <w:rFonts w:ascii="Arial Narrow" w:hAnsi="Arial Narrow" w:cs="Arial"/>
                <w:sz w:val="22"/>
                <w:szCs w:val="22"/>
              </w:rPr>
              <w:t xml:space="preserve"> wersja oprogramowania, typ i wersja sprzętu, Oddział Zamawiającego) i skompletowanych z nimi kart SIM (numer MSISDN, numer seryjny karty, nazwa APN</w:t>
            </w:r>
            <w:r w:rsidR="00E712DF">
              <w:rPr>
                <w:rFonts w:ascii="Arial Narrow" w:hAnsi="Arial Narrow" w:cs="Arial"/>
                <w:sz w:val="22"/>
                <w:szCs w:val="22"/>
              </w:rPr>
              <w:t xml:space="preserve"> wraz z przydzielonym adresem IP, kod PIN, kod PUK</w:t>
            </w:r>
            <w:r w:rsidRPr="009446C8">
              <w:rPr>
                <w:rFonts w:ascii="Arial Narrow" w:hAnsi="Arial Narrow" w:cs="Arial"/>
                <w:sz w:val="22"/>
                <w:szCs w:val="22"/>
              </w:rPr>
              <w:t>), z możliwością filtrowania i wyszukiwania po każdym z parametrów oraz możliwości eksportu wyświetlanej tabeli do edytowalnych plików w formacie XLS lub CSV. Moduł Inwentaryzacyjny musi posiadać dodatkową edytowalną przez Zamawiającego kolumnę na wpisanie ewentualnych uwag (</w:t>
            </w:r>
            <w:r w:rsidR="00A32313">
              <w:rPr>
                <w:rFonts w:ascii="Arial Narrow" w:hAnsi="Arial Narrow" w:cs="Arial"/>
                <w:sz w:val="22"/>
                <w:szCs w:val="22"/>
              </w:rPr>
              <w:t>nie mniej niż</w:t>
            </w:r>
            <w:r w:rsidRPr="009446C8">
              <w:rPr>
                <w:rFonts w:ascii="Arial Narrow" w:hAnsi="Arial Narrow" w:cs="Arial"/>
                <w:sz w:val="22"/>
                <w:szCs w:val="22"/>
              </w:rPr>
              <w:t xml:space="preserve"> 150 znaków)</w:t>
            </w:r>
            <w:r w:rsidR="00A32313">
              <w:rPr>
                <w:rFonts w:ascii="Arial Narrow" w:hAnsi="Arial Narrow" w:cs="Arial"/>
                <w:sz w:val="22"/>
                <w:szCs w:val="22"/>
              </w:rPr>
              <w:t>.</w:t>
            </w:r>
          </w:p>
        </w:tc>
      </w:tr>
      <w:tr w:rsidR="00661A4F" w:rsidRPr="00162D70" w14:paraId="64A5EFE3" w14:textId="77777777" w:rsidTr="00073602">
        <w:tc>
          <w:tcPr>
            <w:tcW w:w="572" w:type="dxa"/>
            <w:vAlign w:val="center"/>
          </w:tcPr>
          <w:p w14:paraId="7C51F55F"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6F3F261C" w14:textId="7A52AB24" w:rsidR="00661A4F" w:rsidRPr="009446C8" w:rsidRDefault="00661A4F" w:rsidP="00A32313">
            <w:pPr>
              <w:spacing w:after="40"/>
              <w:jc w:val="both"/>
              <w:rPr>
                <w:rFonts w:ascii="Arial Narrow" w:hAnsi="Arial Narrow" w:cs="Arial"/>
                <w:sz w:val="22"/>
                <w:szCs w:val="22"/>
              </w:rPr>
            </w:pPr>
            <w:r w:rsidRPr="009446C8">
              <w:rPr>
                <w:rFonts w:ascii="Arial Narrow" w:hAnsi="Arial Narrow" w:cs="Arial"/>
                <w:sz w:val="22"/>
                <w:szCs w:val="22"/>
              </w:rPr>
              <w:t xml:space="preserve">Status pracy poszczególnych </w:t>
            </w:r>
            <w:r w:rsidR="00A32313">
              <w:rPr>
                <w:rFonts w:ascii="Arial Narrow" w:hAnsi="Arial Narrow" w:cs="Arial"/>
                <w:sz w:val="22"/>
                <w:szCs w:val="22"/>
              </w:rPr>
              <w:t>Modemów</w:t>
            </w:r>
            <w:r w:rsidRPr="009446C8">
              <w:rPr>
                <w:rFonts w:ascii="Arial Narrow" w:hAnsi="Arial Narrow" w:cs="Arial"/>
                <w:sz w:val="22"/>
                <w:szCs w:val="22"/>
              </w:rPr>
              <w:t xml:space="preserve"> wraz z datą i godziną odczytu statusu z </w:t>
            </w:r>
            <w:r w:rsidR="00A32313">
              <w:rPr>
                <w:rFonts w:ascii="Arial Narrow" w:hAnsi="Arial Narrow" w:cs="Arial"/>
                <w:sz w:val="22"/>
                <w:szCs w:val="22"/>
              </w:rPr>
              <w:t>Modemu</w:t>
            </w:r>
            <w:r w:rsidRPr="009446C8">
              <w:rPr>
                <w:rFonts w:ascii="Arial Narrow" w:hAnsi="Arial Narrow" w:cs="Arial"/>
                <w:sz w:val="22"/>
                <w:szCs w:val="22"/>
              </w:rPr>
              <w:t xml:space="preserve">, zawierający parametry </w:t>
            </w:r>
            <w:r w:rsidRPr="00A32313">
              <w:rPr>
                <w:rFonts w:ascii="Arial Narrow" w:hAnsi="Arial Narrow" w:cs="Arial"/>
                <w:sz w:val="22"/>
                <w:szCs w:val="22"/>
              </w:rPr>
              <w:t xml:space="preserve">opisane w </w:t>
            </w:r>
            <w:r w:rsidR="00A32313" w:rsidRPr="00243A2F">
              <w:rPr>
                <w:rFonts w:ascii="Arial Narrow" w:hAnsi="Arial Narrow" w:cs="Arial"/>
                <w:sz w:val="22"/>
                <w:szCs w:val="22"/>
              </w:rPr>
              <w:fldChar w:fldCharType="begin"/>
            </w:r>
            <w:r w:rsidR="00A32313" w:rsidRPr="00A32313">
              <w:rPr>
                <w:rFonts w:ascii="Arial Narrow" w:hAnsi="Arial Narrow" w:cs="Arial"/>
                <w:sz w:val="22"/>
                <w:szCs w:val="22"/>
              </w:rPr>
              <w:instrText xml:space="preserve"> REF _Ref530138183 \w \h </w:instrText>
            </w:r>
            <w:r w:rsidR="00A32313">
              <w:rPr>
                <w:rFonts w:ascii="Arial Narrow" w:hAnsi="Arial Narrow" w:cs="Arial"/>
                <w:sz w:val="22"/>
                <w:szCs w:val="22"/>
              </w:rPr>
              <w:instrText xml:space="preserve"> \* MERGEFORMAT </w:instrText>
            </w:r>
            <w:r w:rsidR="00A32313" w:rsidRPr="00243A2F">
              <w:rPr>
                <w:rFonts w:ascii="Arial Narrow" w:hAnsi="Arial Narrow" w:cs="Arial"/>
                <w:sz w:val="22"/>
                <w:szCs w:val="22"/>
              </w:rPr>
            </w:r>
            <w:r w:rsidR="00A32313" w:rsidRPr="00243A2F">
              <w:rPr>
                <w:rFonts w:ascii="Arial Narrow" w:hAnsi="Arial Narrow" w:cs="Arial"/>
                <w:sz w:val="22"/>
                <w:szCs w:val="22"/>
              </w:rPr>
              <w:fldChar w:fldCharType="separate"/>
            </w:r>
            <w:r w:rsidR="00D7232C">
              <w:rPr>
                <w:rFonts w:ascii="Arial Narrow" w:hAnsi="Arial Narrow" w:cs="Arial"/>
                <w:sz w:val="22"/>
                <w:szCs w:val="22"/>
              </w:rPr>
              <w:t>1.10</w:t>
            </w:r>
            <w:r w:rsidR="00A32313" w:rsidRPr="00243A2F">
              <w:rPr>
                <w:rFonts w:ascii="Arial Narrow" w:hAnsi="Arial Narrow" w:cs="Arial"/>
                <w:sz w:val="22"/>
                <w:szCs w:val="22"/>
              </w:rPr>
              <w:fldChar w:fldCharType="end"/>
            </w:r>
            <w:r w:rsidR="00A32313" w:rsidRPr="00243A2F">
              <w:rPr>
                <w:rFonts w:ascii="Arial Narrow" w:hAnsi="Arial Narrow" w:cs="Arial"/>
                <w:sz w:val="22"/>
                <w:szCs w:val="22"/>
              </w:rPr>
              <w:t>.</w:t>
            </w:r>
            <w:r w:rsidR="00A32313" w:rsidRPr="00243A2F">
              <w:rPr>
                <w:rFonts w:ascii="Arial Narrow" w:hAnsi="Arial Narrow" w:cs="Arial"/>
                <w:sz w:val="22"/>
                <w:szCs w:val="22"/>
              </w:rPr>
              <w:fldChar w:fldCharType="begin"/>
            </w:r>
            <w:r w:rsidR="00A32313" w:rsidRPr="00243A2F">
              <w:rPr>
                <w:rFonts w:ascii="Arial Narrow" w:hAnsi="Arial Narrow" w:cs="Arial"/>
                <w:sz w:val="22"/>
                <w:szCs w:val="22"/>
              </w:rPr>
              <w:instrText xml:space="preserve"> REF _Ref530138198 \w \h </w:instrText>
            </w:r>
            <w:r w:rsidR="00A32313">
              <w:rPr>
                <w:rFonts w:ascii="Arial Narrow" w:hAnsi="Arial Narrow" w:cs="Arial"/>
                <w:sz w:val="22"/>
                <w:szCs w:val="22"/>
              </w:rPr>
              <w:instrText xml:space="preserve"> \* MERGEFORMAT </w:instrText>
            </w:r>
            <w:r w:rsidR="00A32313" w:rsidRPr="00243A2F">
              <w:rPr>
                <w:rFonts w:ascii="Arial Narrow" w:hAnsi="Arial Narrow" w:cs="Arial"/>
                <w:sz w:val="22"/>
                <w:szCs w:val="22"/>
              </w:rPr>
            </w:r>
            <w:r w:rsidR="00A32313" w:rsidRPr="00243A2F">
              <w:rPr>
                <w:rFonts w:ascii="Arial Narrow" w:hAnsi="Arial Narrow" w:cs="Arial"/>
                <w:sz w:val="22"/>
                <w:szCs w:val="22"/>
              </w:rPr>
              <w:fldChar w:fldCharType="separate"/>
            </w:r>
            <w:r w:rsidR="00D7232C">
              <w:rPr>
                <w:rFonts w:ascii="Arial Narrow" w:hAnsi="Arial Narrow" w:cs="Arial"/>
                <w:sz w:val="22"/>
                <w:szCs w:val="22"/>
              </w:rPr>
              <w:t>12</w:t>
            </w:r>
            <w:r w:rsidR="00A32313" w:rsidRPr="00243A2F">
              <w:rPr>
                <w:rFonts w:ascii="Arial Narrow" w:hAnsi="Arial Narrow" w:cs="Arial"/>
                <w:sz w:val="22"/>
                <w:szCs w:val="22"/>
              </w:rPr>
              <w:fldChar w:fldCharType="end"/>
            </w:r>
            <w:r w:rsidR="00A32313" w:rsidRPr="00243A2F">
              <w:rPr>
                <w:rFonts w:ascii="Arial Narrow" w:hAnsi="Arial Narrow" w:cs="Arial"/>
                <w:sz w:val="22"/>
                <w:szCs w:val="22"/>
              </w:rPr>
              <w:t xml:space="preserve"> </w:t>
            </w:r>
            <w:r w:rsidRPr="00A32313">
              <w:rPr>
                <w:rFonts w:ascii="Arial Narrow" w:hAnsi="Arial Narrow" w:cs="Arial"/>
                <w:sz w:val="22"/>
                <w:szCs w:val="22"/>
              </w:rPr>
              <w:t>z możliwością</w:t>
            </w:r>
            <w:r w:rsidRPr="009446C8">
              <w:rPr>
                <w:rFonts w:ascii="Arial Narrow" w:hAnsi="Arial Narrow" w:cs="Arial"/>
                <w:sz w:val="22"/>
                <w:szCs w:val="22"/>
              </w:rPr>
              <w:t xml:space="preserve"> filtrowania i wyszukiwania po każdym z parametrów oraz możliwości eksportu wyświetlanej tabeli do edytowalnych plików w formacie XLS lub CSV</w:t>
            </w:r>
            <w:r w:rsidR="00A32313">
              <w:rPr>
                <w:rFonts w:ascii="Arial Narrow" w:hAnsi="Arial Narrow" w:cs="Arial"/>
                <w:sz w:val="22"/>
                <w:szCs w:val="22"/>
              </w:rPr>
              <w:t>.</w:t>
            </w:r>
          </w:p>
        </w:tc>
      </w:tr>
      <w:tr w:rsidR="00661A4F" w:rsidRPr="00162D70" w14:paraId="4FDA64C3" w14:textId="77777777" w:rsidTr="00073602">
        <w:tc>
          <w:tcPr>
            <w:tcW w:w="572" w:type="dxa"/>
            <w:vAlign w:val="center"/>
          </w:tcPr>
          <w:p w14:paraId="318E287C"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5E3C5AC1" w14:textId="77777777" w:rsidR="00661A4F" w:rsidRDefault="00661A4F" w:rsidP="00073602">
            <w:pPr>
              <w:spacing w:after="40"/>
              <w:jc w:val="both"/>
              <w:rPr>
                <w:rFonts w:ascii="Arial Narrow" w:hAnsi="Arial Narrow" w:cs="Arial"/>
                <w:sz w:val="22"/>
                <w:szCs w:val="22"/>
              </w:rPr>
            </w:pPr>
            <w:r w:rsidRPr="009446C8">
              <w:rPr>
                <w:rFonts w:ascii="Arial Narrow" w:hAnsi="Arial Narrow" w:cs="Arial"/>
                <w:sz w:val="22"/>
                <w:szCs w:val="22"/>
              </w:rPr>
              <w:t>Zakres funkcji diagnostycznych Systemu Eksperckiego:</w:t>
            </w:r>
          </w:p>
          <w:p w14:paraId="79204710" w14:textId="7A1C669D" w:rsidR="00661A4F" w:rsidRPr="00661A4F" w:rsidRDefault="00661A4F" w:rsidP="00243A2F">
            <w:pPr>
              <w:pStyle w:val="Akapitzlist"/>
              <w:numPr>
                <w:ilvl w:val="0"/>
                <w:numId w:val="61"/>
              </w:numPr>
              <w:spacing w:after="40"/>
              <w:ind w:left="341" w:hanging="283"/>
              <w:jc w:val="both"/>
              <w:rPr>
                <w:rFonts w:ascii="Arial Narrow" w:hAnsi="Arial Narrow" w:cs="Arial"/>
              </w:rPr>
            </w:pPr>
            <w:r w:rsidRPr="00661A4F">
              <w:rPr>
                <w:rFonts w:ascii="Arial Narrow" w:hAnsi="Arial Narrow" w:cs="Arial"/>
              </w:rPr>
              <w:t xml:space="preserve">ocena jakości sygnału ze stacji bazowych widzianych przez moduł radiowy </w:t>
            </w:r>
            <w:r w:rsidR="00A32313">
              <w:rPr>
                <w:rFonts w:ascii="Arial Narrow" w:hAnsi="Arial Narrow" w:cs="Arial"/>
              </w:rPr>
              <w:t>Modemu</w:t>
            </w:r>
            <w:r w:rsidRPr="00661A4F">
              <w:rPr>
                <w:rFonts w:ascii="Arial Narrow" w:hAnsi="Arial Narrow" w:cs="Arial"/>
              </w:rPr>
              <w:t xml:space="preserve">, </w:t>
            </w:r>
          </w:p>
          <w:p w14:paraId="665338BB" w14:textId="7703FEF5" w:rsidR="00661A4F" w:rsidRPr="00661A4F" w:rsidRDefault="00661A4F" w:rsidP="00243A2F">
            <w:pPr>
              <w:pStyle w:val="Akapitzlist"/>
              <w:numPr>
                <w:ilvl w:val="0"/>
                <w:numId w:val="61"/>
              </w:numPr>
              <w:spacing w:after="40"/>
              <w:ind w:left="341" w:hanging="283"/>
              <w:jc w:val="both"/>
              <w:rPr>
                <w:rFonts w:ascii="Arial Narrow" w:hAnsi="Arial Narrow" w:cs="Arial"/>
              </w:rPr>
            </w:pPr>
            <w:r w:rsidRPr="00661A4F">
              <w:rPr>
                <w:rFonts w:ascii="Arial Narrow" w:hAnsi="Arial Narrow" w:cs="Arial"/>
              </w:rPr>
              <w:t xml:space="preserve">zapisywanie konfiguracji </w:t>
            </w:r>
            <w:r w:rsidR="00A32313">
              <w:rPr>
                <w:rFonts w:ascii="Arial Narrow" w:hAnsi="Arial Narrow" w:cs="Arial"/>
              </w:rPr>
              <w:t>Modemu</w:t>
            </w:r>
            <w:r w:rsidRPr="00661A4F">
              <w:rPr>
                <w:rFonts w:ascii="Arial Narrow" w:hAnsi="Arial Narrow" w:cs="Arial"/>
              </w:rPr>
              <w:t xml:space="preserve"> do pliku w standardowym formacie C</w:t>
            </w:r>
            <w:r w:rsidR="00921AEB">
              <w:rPr>
                <w:rFonts w:ascii="Arial Narrow" w:hAnsi="Arial Narrow" w:cs="Arial"/>
              </w:rPr>
              <w:t>SV, XML, TXT lub do pliku binar</w:t>
            </w:r>
            <w:r w:rsidRPr="00661A4F">
              <w:rPr>
                <w:rFonts w:ascii="Arial Narrow" w:hAnsi="Arial Narrow" w:cs="Arial"/>
              </w:rPr>
              <w:t xml:space="preserve">nego z możliwością późniejszego wgrania konfiguracji do nowego </w:t>
            </w:r>
            <w:r w:rsidR="00A32313">
              <w:rPr>
                <w:rFonts w:ascii="Arial Narrow" w:hAnsi="Arial Narrow" w:cs="Arial"/>
              </w:rPr>
              <w:t>Modemu</w:t>
            </w:r>
            <w:r w:rsidRPr="00661A4F">
              <w:rPr>
                <w:rFonts w:ascii="Arial Narrow" w:hAnsi="Arial Narrow" w:cs="Arial"/>
              </w:rPr>
              <w:t xml:space="preserve"> lub </w:t>
            </w:r>
            <w:r w:rsidR="001363A0">
              <w:rPr>
                <w:rFonts w:ascii="Arial Narrow" w:hAnsi="Arial Narrow" w:cs="Arial"/>
              </w:rPr>
              <w:t>Modemu</w:t>
            </w:r>
            <w:r w:rsidRPr="00661A4F">
              <w:rPr>
                <w:rFonts w:ascii="Arial Narrow" w:hAnsi="Arial Narrow" w:cs="Arial"/>
              </w:rPr>
              <w:t>, który wrócił z naprawy serwisowej,</w:t>
            </w:r>
          </w:p>
          <w:p w14:paraId="1CAC577F" w14:textId="5828CDEE" w:rsidR="00661A4F" w:rsidRPr="00243A2F" w:rsidRDefault="00661A4F" w:rsidP="00243A2F">
            <w:pPr>
              <w:pStyle w:val="Akapitzlist"/>
              <w:numPr>
                <w:ilvl w:val="0"/>
                <w:numId w:val="61"/>
              </w:numPr>
              <w:spacing w:after="40"/>
              <w:ind w:left="341" w:hanging="283"/>
              <w:jc w:val="both"/>
              <w:rPr>
                <w:rFonts w:ascii="Arial Narrow" w:hAnsi="Arial Narrow" w:cs="Arial"/>
              </w:rPr>
            </w:pPr>
            <w:r w:rsidRPr="001363A0">
              <w:rPr>
                <w:rFonts w:ascii="Arial Narrow" w:hAnsi="Arial Narrow" w:cs="Arial"/>
              </w:rPr>
              <w:t xml:space="preserve">możliwość zdalnego odczytu konfiguracji </w:t>
            </w:r>
            <w:r w:rsidR="001363A0" w:rsidRPr="001363A0">
              <w:rPr>
                <w:rFonts w:ascii="Arial Narrow" w:hAnsi="Arial Narrow" w:cs="Arial"/>
              </w:rPr>
              <w:t>Modemu</w:t>
            </w:r>
            <w:r w:rsidRPr="001363A0">
              <w:rPr>
                <w:rFonts w:ascii="Arial Narrow" w:hAnsi="Arial Narrow" w:cs="Arial"/>
              </w:rPr>
              <w:t xml:space="preserve">, </w:t>
            </w:r>
            <w:r w:rsidR="001363A0" w:rsidRPr="001363A0">
              <w:rPr>
                <w:rFonts w:ascii="Arial Narrow" w:hAnsi="Arial Narrow" w:cs="Arial"/>
              </w:rPr>
              <w:t>konfiguracji</w:t>
            </w:r>
            <w:r w:rsidRPr="001363A0">
              <w:rPr>
                <w:rFonts w:ascii="Arial Narrow" w:hAnsi="Arial Narrow" w:cs="Arial"/>
              </w:rPr>
              <w:t xml:space="preserve"> </w:t>
            </w:r>
            <w:r w:rsidR="001363A0" w:rsidRPr="001363A0">
              <w:rPr>
                <w:rFonts w:ascii="Arial Narrow" w:hAnsi="Arial Narrow" w:cs="Arial"/>
              </w:rPr>
              <w:t>Modemu</w:t>
            </w:r>
            <w:r w:rsidRPr="001363A0">
              <w:rPr>
                <w:rFonts w:ascii="Arial Narrow" w:hAnsi="Arial Narrow" w:cs="Arial"/>
              </w:rPr>
              <w:t xml:space="preserve"> </w:t>
            </w:r>
            <w:r w:rsidRPr="00243A2F">
              <w:rPr>
                <w:rFonts w:ascii="Arial Narrow" w:hAnsi="Arial Narrow" w:cs="Arial"/>
              </w:rPr>
              <w:t xml:space="preserve">i diagnostyki zaburzeń w pracy </w:t>
            </w:r>
            <w:r w:rsidR="001363A0" w:rsidRPr="001363A0">
              <w:rPr>
                <w:rFonts w:ascii="Arial Narrow" w:hAnsi="Arial Narrow" w:cs="Arial"/>
              </w:rPr>
              <w:t>Modemu</w:t>
            </w:r>
            <w:r w:rsidRPr="00243A2F">
              <w:rPr>
                <w:rFonts w:ascii="Arial Narrow" w:hAnsi="Arial Narrow" w:cs="Arial"/>
              </w:rPr>
              <w:t>,</w:t>
            </w:r>
          </w:p>
          <w:p w14:paraId="56C73660" w14:textId="3F707F9B" w:rsidR="00661A4F" w:rsidRPr="00243A2F" w:rsidRDefault="00661A4F" w:rsidP="00243A2F">
            <w:pPr>
              <w:pStyle w:val="Akapitzlist"/>
              <w:numPr>
                <w:ilvl w:val="0"/>
                <w:numId w:val="61"/>
              </w:numPr>
              <w:spacing w:after="40"/>
              <w:ind w:left="341" w:hanging="283"/>
              <w:jc w:val="both"/>
              <w:rPr>
                <w:rFonts w:ascii="Arial Narrow" w:hAnsi="Arial Narrow" w:cs="Arial"/>
              </w:rPr>
            </w:pPr>
            <w:r w:rsidRPr="00661A4F">
              <w:rPr>
                <w:rFonts w:ascii="Arial Narrow" w:hAnsi="Arial Narrow" w:cs="Arial"/>
              </w:rPr>
              <w:t xml:space="preserve">monitorowanie dostępności dowolnych </w:t>
            </w:r>
            <w:r w:rsidR="001363A0">
              <w:rPr>
                <w:rFonts w:ascii="Arial Narrow" w:hAnsi="Arial Narrow" w:cs="Arial"/>
              </w:rPr>
              <w:t xml:space="preserve">Modemów </w:t>
            </w:r>
            <w:r w:rsidRPr="00243A2F">
              <w:rPr>
                <w:rFonts w:ascii="Arial Narrow" w:hAnsi="Arial Narrow" w:cs="Arial"/>
              </w:rPr>
              <w:t>z wykorzystaniem pakietów ICMP (ping),</w:t>
            </w:r>
          </w:p>
          <w:p w14:paraId="337DDFCF" w14:textId="32B8C6FD" w:rsidR="00661A4F" w:rsidRPr="00661A4F" w:rsidRDefault="00661A4F" w:rsidP="00243A2F">
            <w:pPr>
              <w:pStyle w:val="Akapitzlist"/>
              <w:numPr>
                <w:ilvl w:val="0"/>
                <w:numId w:val="61"/>
              </w:numPr>
              <w:spacing w:after="40"/>
              <w:ind w:left="341" w:hanging="283"/>
              <w:jc w:val="both"/>
              <w:rPr>
                <w:rFonts w:ascii="Arial Narrow" w:hAnsi="Arial Narrow" w:cs="Arial"/>
              </w:rPr>
            </w:pPr>
            <w:r w:rsidRPr="00661A4F">
              <w:rPr>
                <w:rFonts w:ascii="Arial Narrow" w:hAnsi="Arial Narrow" w:cs="Arial"/>
              </w:rPr>
              <w:t xml:space="preserve">możliwość pobierania zapisów Dziennika </w:t>
            </w:r>
            <w:r w:rsidR="001363A0">
              <w:rPr>
                <w:rFonts w:ascii="Arial Narrow" w:hAnsi="Arial Narrow" w:cs="Arial"/>
              </w:rPr>
              <w:t xml:space="preserve">Rejestracji </w:t>
            </w:r>
            <w:r w:rsidRPr="00661A4F">
              <w:rPr>
                <w:rFonts w:ascii="Arial Narrow" w:hAnsi="Arial Narrow" w:cs="Arial"/>
              </w:rPr>
              <w:t xml:space="preserve">Zdarzeń </w:t>
            </w:r>
            <w:r w:rsidR="001363A0">
              <w:rPr>
                <w:rFonts w:ascii="Arial Narrow" w:hAnsi="Arial Narrow" w:cs="Arial"/>
              </w:rPr>
              <w:t xml:space="preserve">dla definiowalnej grupy Modemów - </w:t>
            </w:r>
            <w:r w:rsidRPr="00661A4F">
              <w:rPr>
                <w:rFonts w:ascii="Arial Narrow" w:hAnsi="Arial Narrow" w:cs="Arial"/>
              </w:rPr>
              <w:t>na żądanie,</w:t>
            </w:r>
          </w:p>
          <w:p w14:paraId="0E3EB7D4" w14:textId="1C65444E" w:rsidR="00661A4F" w:rsidRDefault="00661A4F" w:rsidP="00243A2F">
            <w:pPr>
              <w:pStyle w:val="Akapitzlist"/>
              <w:numPr>
                <w:ilvl w:val="0"/>
                <w:numId w:val="61"/>
              </w:numPr>
              <w:spacing w:after="40"/>
              <w:ind w:left="341" w:hanging="283"/>
              <w:jc w:val="both"/>
              <w:rPr>
                <w:rFonts w:ascii="Arial Narrow" w:hAnsi="Arial Narrow" w:cs="Arial"/>
              </w:rPr>
            </w:pPr>
            <w:r w:rsidRPr="00661A4F">
              <w:rPr>
                <w:rFonts w:ascii="Arial Narrow" w:hAnsi="Arial Narrow" w:cs="Arial"/>
              </w:rPr>
              <w:t xml:space="preserve">możliwość przeprowadzania na żądanie (dla pojedynczego lub  dowolnej grupy </w:t>
            </w:r>
            <w:r w:rsidR="001363A0">
              <w:rPr>
                <w:rFonts w:ascii="Arial Narrow" w:hAnsi="Arial Narrow" w:cs="Arial"/>
              </w:rPr>
              <w:t>Modemów</w:t>
            </w:r>
            <w:r w:rsidRPr="00661A4F">
              <w:rPr>
                <w:rFonts w:ascii="Arial Narrow" w:hAnsi="Arial Narrow" w:cs="Arial"/>
              </w:rPr>
              <w:t>) następujących czynności diagnostycznych (z wizualizacją statusu wykonania tych czynności dla zleceń grupowych):</w:t>
            </w:r>
          </w:p>
          <w:p w14:paraId="7BE2A8C4" w14:textId="3E390C3B" w:rsidR="00921AEB" w:rsidRPr="00243A2F" w:rsidRDefault="00921AEB" w:rsidP="00243A2F">
            <w:pPr>
              <w:pStyle w:val="Akapitzlist"/>
              <w:numPr>
                <w:ilvl w:val="0"/>
                <w:numId w:val="62"/>
              </w:numPr>
              <w:spacing w:after="40"/>
              <w:jc w:val="both"/>
              <w:rPr>
                <w:rFonts w:ascii="Arial Narrow" w:hAnsi="Arial Narrow" w:cs="Arial"/>
              </w:rPr>
            </w:pPr>
            <w:r w:rsidRPr="00243A2F">
              <w:rPr>
                <w:rFonts w:ascii="Arial Narrow" w:hAnsi="Arial Narrow" w:cs="Arial"/>
              </w:rPr>
              <w:t>restart modułu radiowego</w:t>
            </w:r>
            <w:r w:rsidR="001363A0">
              <w:rPr>
                <w:rFonts w:ascii="Arial Narrow" w:hAnsi="Arial Narrow" w:cs="Arial"/>
              </w:rPr>
              <w:t>,</w:t>
            </w:r>
          </w:p>
          <w:p w14:paraId="41716AED" w14:textId="00928C34" w:rsidR="00921AEB" w:rsidRPr="00243A2F" w:rsidRDefault="00921AEB" w:rsidP="00243A2F">
            <w:pPr>
              <w:pStyle w:val="Akapitzlist"/>
              <w:numPr>
                <w:ilvl w:val="0"/>
                <w:numId w:val="62"/>
              </w:numPr>
              <w:spacing w:after="40"/>
              <w:jc w:val="both"/>
              <w:rPr>
                <w:rFonts w:ascii="Arial Narrow" w:hAnsi="Arial Narrow" w:cs="Arial"/>
              </w:rPr>
            </w:pPr>
            <w:r w:rsidRPr="00243A2F">
              <w:rPr>
                <w:rFonts w:ascii="Arial Narrow" w:hAnsi="Arial Narrow" w:cs="Arial"/>
              </w:rPr>
              <w:t xml:space="preserve">restart całego </w:t>
            </w:r>
            <w:r w:rsidR="001363A0">
              <w:rPr>
                <w:rFonts w:ascii="Arial Narrow" w:hAnsi="Arial Narrow" w:cs="Arial"/>
              </w:rPr>
              <w:t>Modemu,</w:t>
            </w:r>
          </w:p>
          <w:p w14:paraId="371FEC87" w14:textId="31B41415" w:rsidR="00921AEB" w:rsidRPr="00243A2F" w:rsidRDefault="00921AEB" w:rsidP="00243A2F">
            <w:pPr>
              <w:pStyle w:val="Akapitzlist"/>
              <w:numPr>
                <w:ilvl w:val="0"/>
                <w:numId w:val="62"/>
              </w:numPr>
              <w:spacing w:after="40"/>
              <w:jc w:val="both"/>
              <w:rPr>
                <w:rFonts w:ascii="Arial Narrow" w:hAnsi="Arial Narrow" w:cs="Arial"/>
              </w:rPr>
            </w:pPr>
            <w:r w:rsidRPr="00243A2F">
              <w:rPr>
                <w:rFonts w:ascii="Arial Narrow" w:hAnsi="Arial Narrow" w:cs="Arial"/>
              </w:rPr>
              <w:lastRenderedPageBreak/>
              <w:t>zlecenie aktualizacji oprogramowania</w:t>
            </w:r>
            <w:r w:rsidR="001363A0">
              <w:rPr>
                <w:rFonts w:ascii="Arial Narrow" w:hAnsi="Arial Narrow" w:cs="Arial"/>
              </w:rPr>
              <w:t xml:space="preserve"> (</w:t>
            </w:r>
            <w:proofErr w:type="spellStart"/>
            <w:r w:rsidR="001363A0">
              <w:rPr>
                <w:rFonts w:ascii="Arial Narrow" w:hAnsi="Arial Narrow" w:cs="Arial"/>
              </w:rPr>
              <w:t>firmware</w:t>
            </w:r>
            <w:proofErr w:type="spellEnd"/>
            <w:r w:rsidR="001363A0">
              <w:rPr>
                <w:rFonts w:ascii="Arial Narrow" w:hAnsi="Arial Narrow" w:cs="Arial"/>
              </w:rPr>
              <w:t>)</w:t>
            </w:r>
            <w:r w:rsidR="00781E09">
              <w:rPr>
                <w:rFonts w:ascii="Arial Narrow" w:hAnsi="Arial Narrow" w:cs="Arial"/>
              </w:rPr>
              <w:t>,</w:t>
            </w:r>
          </w:p>
          <w:p w14:paraId="35B3DAB7" w14:textId="257B8BF6" w:rsidR="00921AEB" w:rsidRPr="00243A2F" w:rsidRDefault="00921AEB" w:rsidP="00243A2F">
            <w:pPr>
              <w:pStyle w:val="Akapitzlist"/>
              <w:numPr>
                <w:ilvl w:val="0"/>
                <w:numId w:val="62"/>
              </w:numPr>
              <w:spacing w:after="40"/>
              <w:jc w:val="both"/>
              <w:rPr>
                <w:rFonts w:ascii="Arial Narrow" w:hAnsi="Arial Narrow" w:cs="Arial"/>
                <w:b/>
              </w:rPr>
            </w:pPr>
            <w:r w:rsidRPr="00243A2F">
              <w:rPr>
                <w:rFonts w:ascii="Arial Narrow" w:hAnsi="Arial Narrow" w:cs="Arial"/>
              </w:rPr>
              <w:t>odczyt wybranych parametrów</w:t>
            </w:r>
            <w:r w:rsidR="00781E09">
              <w:rPr>
                <w:rFonts w:ascii="Arial Narrow" w:hAnsi="Arial Narrow" w:cs="Arial"/>
              </w:rPr>
              <w:t>.</w:t>
            </w:r>
          </w:p>
        </w:tc>
      </w:tr>
      <w:tr w:rsidR="00661A4F" w:rsidRPr="00162D70" w14:paraId="125CAD1C" w14:textId="77777777" w:rsidTr="00243A2F">
        <w:tc>
          <w:tcPr>
            <w:tcW w:w="572" w:type="dxa"/>
            <w:shd w:val="clear" w:color="auto" w:fill="auto"/>
            <w:vAlign w:val="center"/>
          </w:tcPr>
          <w:p w14:paraId="6A6E294D" w14:textId="77777777" w:rsidR="00661A4F" w:rsidRPr="003320AE" w:rsidRDefault="00661A4F" w:rsidP="009446C8">
            <w:pPr>
              <w:numPr>
                <w:ilvl w:val="0"/>
                <w:numId w:val="57"/>
              </w:numPr>
              <w:spacing w:after="40"/>
              <w:jc w:val="both"/>
              <w:rPr>
                <w:rFonts w:ascii="Arial Narrow" w:hAnsi="Arial Narrow" w:cs="Arial"/>
                <w:sz w:val="22"/>
                <w:szCs w:val="22"/>
              </w:rPr>
            </w:pPr>
          </w:p>
        </w:tc>
        <w:tc>
          <w:tcPr>
            <w:tcW w:w="8358" w:type="dxa"/>
            <w:shd w:val="clear" w:color="auto" w:fill="auto"/>
            <w:vAlign w:val="center"/>
          </w:tcPr>
          <w:p w14:paraId="1F336955" w14:textId="38CADB6A" w:rsidR="00661A4F" w:rsidRPr="003320AE" w:rsidRDefault="00781E09" w:rsidP="00073602">
            <w:pPr>
              <w:spacing w:after="40"/>
              <w:jc w:val="both"/>
              <w:rPr>
                <w:rFonts w:ascii="Arial Narrow" w:hAnsi="Arial Narrow" w:cs="Arial"/>
                <w:sz w:val="22"/>
                <w:szCs w:val="22"/>
              </w:rPr>
            </w:pPr>
            <w:r w:rsidRPr="003320AE">
              <w:rPr>
                <w:rFonts w:ascii="Arial Narrow" w:hAnsi="Arial Narrow" w:cs="Arial"/>
                <w:sz w:val="22"/>
                <w:szCs w:val="22"/>
              </w:rPr>
              <w:t>Możliwość definiowania i wysyłania do nadrzędnego centralnego Systemu monitorowania i konfiguracji SNMP-Trap dla różnych scenariuszy implementowanych na etapie wdrożenia i eksploatacji na podstawie zbieranych i korelowanych przez System Ekspercki informacji.</w:t>
            </w:r>
          </w:p>
        </w:tc>
      </w:tr>
      <w:tr w:rsidR="00661A4F" w:rsidRPr="00162D70" w14:paraId="4C3540A3" w14:textId="77777777" w:rsidTr="00073602">
        <w:tc>
          <w:tcPr>
            <w:tcW w:w="572" w:type="dxa"/>
            <w:vAlign w:val="center"/>
          </w:tcPr>
          <w:p w14:paraId="3F49058B" w14:textId="77777777" w:rsidR="00661A4F" w:rsidRPr="00162D70" w:rsidRDefault="00661A4F" w:rsidP="009446C8">
            <w:pPr>
              <w:numPr>
                <w:ilvl w:val="0"/>
                <w:numId w:val="57"/>
              </w:numPr>
              <w:spacing w:after="40"/>
              <w:jc w:val="both"/>
              <w:rPr>
                <w:rFonts w:ascii="Arial Narrow" w:hAnsi="Arial Narrow" w:cs="Arial"/>
                <w:sz w:val="22"/>
                <w:szCs w:val="22"/>
              </w:rPr>
            </w:pPr>
          </w:p>
        </w:tc>
        <w:tc>
          <w:tcPr>
            <w:tcW w:w="8358" w:type="dxa"/>
            <w:vAlign w:val="center"/>
          </w:tcPr>
          <w:p w14:paraId="6F668CD2" w14:textId="3B019FD0" w:rsidR="00661A4F" w:rsidRPr="00243A2F" w:rsidRDefault="00781E09" w:rsidP="00073602">
            <w:pPr>
              <w:spacing w:after="40"/>
              <w:jc w:val="both"/>
              <w:rPr>
                <w:rFonts w:ascii="Arial Narrow" w:hAnsi="Arial Narrow" w:cs="Arial"/>
                <w:sz w:val="22"/>
                <w:szCs w:val="22"/>
                <w:highlight w:val="yellow"/>
              </w:rPr>
            </w:pPr>
            <w:r w:rsidRPr="003320AE">
              <w:rPr>
                <w:rFonts w:ascii="Arial Narrow" w:hAnsi="Arial Narrow" w:cs="Arial"/>
                <w:sz w:val="22"/>
                <w:szCs w:val="22"/>
              </w:rPr>
              <w:t>Możliwość pracy usług diagnostycznych bez zalogowania operatora do Systemu Eksperckiego (praca jako usługi systemu operacyjnego.</w:t>
            </w:r>
          </w:p>
        </w:tc>
      </w:tr>
      <w:tr w:rsidR="003320AE" w:rsidRPr="00162D70" w14:paraId="38777E5F" w14:textId="77777777" w:rsidTr="00073602">
        <w:tc>
          <w:tcPr>
            <w:tcW w:w="572" w:type="dxa"/>
            <w:vAlign w:val="center"/>
          </w:tcPr>
          <w:p w14:paraId="14E0CE3C" w14:textId="77777777" w:rsidR="003320AE" w:rsidRPr="00162D70" w:rsidRDefault="003320AE" w:rsidP="009446C8">
            <w:pPr>
              <w:numPr>
                <w:ilvl w:val="0"/>
                <w:numId w:val="57"/>
              </w:numPr>
              <w:spacing w:after="40"/>
              <w:jc w:val="both"/>
              <w:rPr>
                <w:rFonts w:ascii="Arial Narrow" w:hAnsi="Arial Narrow" w:cs="Arial"/>
                <w:sz w:val="22"/>
                <w:szCs w:val="22"/>
              </w:rPr>
            </w:pPr>
          </w:p>
        </w:tc>
        <w:tc>
          <w:tcPr>
            <w:tcW w:w="8358" w:type="dxa"/>
            <w:vAlign w:val="center"/>
          </w:tcPr>
          <w:p w14:paraId="0F5484CE" w14:textId="1968A3FC" w:rsidR="003320AE" w:rsidRPr="003320AE" w:rsidRDefault="003320AE" w:rsidP="003320AE">
            <w:pPr>
              <w:spacing w:after="40"/>
              <w:jc w:val="both"/>
              <w:rPr>
                <w:rFonts w:ascii="Arial Narrow" w:hAnsi="Arial Narrow" w:cs="Arial"/>
                <w:sz w:val="22"/>
                <w:szCs w:val="22"/>
              </w:rPr>
            </w:pPr>
            <w:r>
              <w:rPr>
                <w:rFonts w:ascii="Arial Narrow" w:hAnsi="Arial Narrow" w:cs="Arial"/>
                <w:sz w:val="22"/>
                <w:szCs w:val="22"/>
              </w:rPr>
              <w:t xml:space="preserve">Baza urządzeń w Systemie Eksperckim musi być aktualizowana automatycznie na podstawie aktywności Modemów w sieci Zamawiającego oraz przy wykorzystaniu importu plików CSV, XLS. System Ekspercki musi umożliwiać również ręczne/na życzenie usuwanie Modemów z bazy urządzeń.  </w:t>
            </w:r>
          </w:p>
        </w:tc>
      </w:tr>
      <w:tr w:rsidR="003320AE" w:rsidRPr="00162D70" w14:paraId="286FE338" w14:textId="77777777" w:rsidTr="00073602">
        <w:tc>
          <w:tcPr>
            <w:tcW w:w="572" w:type="dxa"/>
            <w:vAlign w:val="center"/>
          </w:tcPr>
          <w:p w14:paraId="042DE25C" w14:textId="77777777" w:rsidR="003320AE" w:rsidRPr="00162D70" w:rsidRDefault="003320AE" w:rsidP="009446C8">
            <w:pPr>
              <w:numPr>
                <w:ilvl w:val="0"/>
                <w:numId w:val="57"/>
              </w:numPr>
              <w:spacing w:after="40"/>
              <w:jc w:val="both"/>
              <w:rPr>
                <w:rFonts w:ascii="Arial Narrow" w:hAnsi="Arial Narrow" w:cs="Arial"/>
                <w:sz w:val="22"/>
                <w:szCs w:val="22"/>
              </w:rPr>
            </w:pPr>
          </w:p>
        </w:tc>
        <w:tc>
          <w:tcPr>
            <w:tcW w:w="8358" w:type="dxa"/>
            <w:vAlign w:val="center"/>
          </w:tcPr>
          <w:p w14:paraId="6F519938" w14:textId="230F981D" w:rsidR="003320AE" w:rsidRDefault="003320AE" w:rsidP="003320AE">
            <w:pPr>
              <w:spacing w:after="40"/>
              <w:jc w:val="both"/>
              <w:rPr>
                <w:rFonts w:ascii="Arial Narrow" w:hAnsi="Arial Narrow" w:cs="Arial"/>
                <w:sz w:val="22"/>
                <w:szCs w:val="22"/>
              </w:rPr>
            </w:pPr>
            <w:r>
              <w:rPr>
                <w:rFonts w:ascii="Arial Narrow" w:hAnsi="Arial Narrow" w:cs="Arial"/>
                <w:sz w:val="22"/>
                <w:szCs w:val="22"/>
              </w:rPr>
              <w:t xml:space="preserve">System Ekspercki musi umożliwiać </w:t>
            </w:r>
            <w:r w:rsidRPr="003320AE">
              <w:rPr>
                <w:rFonts w:ascii="Arial Narrow" w:hAnsi="Arial Narrow" w:cs="Arial"/>
                <w:sz w:val="22"/>
                <w:szCs w:val="22"/>
              </w:rPr>
              <w:t>czasow</w:t>
            </w:r>
            <w:r>
              <w:rPr>
                <w:rFonts w:ascii="Arial Narrow" w:hAnsi="Arial Narrow" w:cs="Arial"/>
                <w:sz w:val="22"/>
                <w:szCs w:val="22"/>
              </w:rPr>
              <w:t>e wyłączenie</w:t>
            </w:r>
            <w:r w:rsidRPr="003320AE">
              <w:rPr>
                <w:rFonts w:ascii="Arial Narrow" w:hAnsi="Arial Narrow" w:cs="Arial"/>
                <w:sz w:val="22"/>
                <w:szCs w:val="22"/>
              </w:rPr>
              <w:t xml:space="preserve"> dia</w:t>
            </w:r>
            <w:r>
              <w:rPr>
                <w:rFonts w:ascii="Arial Narrow" w:hAnsi="Arial Narrow" w:cs="Arial"/>
                <w:sz w:val="22"/>
                <w:szCs w:val="22"/>
              </w:rPr>
              <w:t>gnostyki dla wybranego Modemu.</w:t>
            </w:r>
          </w:p>
        </w:tc>
      </w:tr>
      <w:bookmarkEnd w:id="7"/>
    </w:tbl>
    <w:p w14:paraId="41E92E11" w14:textId="714B285C" w:rsidR="00A46A76" w:rsidRDefault="00A46A76" w:rsidP="00243A2F">
      <w:pPr>
        <w:spacing w:after="120"/>
        <w:jc w:val="both"/>
        <w:rPr>
          <w:rFonts w:ascii="Arial Narrow" w:hAnsi="Arial Narrow" w:cs="Arial"/>
          <w:sz w:val="22"/>
          <w:szCs w:val="22"/>
        </w:rPr>
      </w:pPr>
    </w:p>
    <w:p w14:paraId="72EEC11D" w14:textId="6C05B2F4" w:rsidR="00BA1856" w:rsidRPr="00162D70" w:rsidRDefault="00BA1856" w:rsidP="00243A2F">
      <w:pPr>
        <w:numPr>
          <w:ilvl w:val="1"/>
          <w:numId w:val="19"/>
        </w:numPr>
        <w:spacing w:after="120"/>
        <w:ind w:left="851" w:hanging="567"/>
        <w:jc w:val="both"/>
        <w:rPr>
          <w:rFonts w:ascii="Arial Narrow" w:hAnsi="Arial Narrow" w:cs="Arial"/>
          <w:sz w:val="22"/>
          <w:szCs w:val="22"/>
        </w:rPr>
      </w:pPr>
      <w:r w:rsidRPr="00162D70">
        <w:rPr>
          <w:rFonts w:ascii="Arial Narrow" w:hAnsi="Arial Narrow" w:cs="Arial"/>
          <w:sz w:val="22"/>
          <w:szCs w:val="22"/>
        </w:rPr>
        <w:t>Wymagania pozostałe:</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358"/>
      </w:tblGrid>
      <w:tr w:rsidR="00BA1856" w:rsidRPr="00162D70" w14:paraId="36EFC435" w14:textId="77777777" w:rsidTr="00243A2F">
        <w:tc>
          <w:tcPr>
            <w:tcW w:w="572" w:type="dxa"/>
            <w:vAlign w:val="center"/>
          </w:tcPr>
          <w:p w14:paraId="4C737D3B" w14:textId="1A303EF9" w:rsidR="00BA1856" w:rsidRPr="00162D70" w:rsidRDefault="00BA1856" w:rsidP="00C53611">
            <w:pPr>
              <w:spacing w:after="40"/>
              <w:jc w:val="both"/>
              <w:rPr>
                <w:rFonts w:ascii="Arial Narrow" w:hAnsi="Arial Narrow" w:cs="Arial"/>
                <w:b/>
                <w:sz w:val="22"/>
                <w:szCs w:val="22"/>
              </w:rPr>
            </w:pPr>
            <w:r w:rsidRPr="00162D70">
              <w:rPr>
                <w:rFonts w:ascii="Arial Narrow" w:hAnsi="Arial Narrow" w:cs="Arial"/>
                <w:b/>
                <w:sz w:val="22"/>
                <w:szCs w:val="22"/>
              </w:rPr>
              <w:t>L.p.</w:t>
            </w:r>
          </w:p>
        </w:tc>
        <w:tc>
          <w:tcPr>
            <w:tcW w:w="8358" w:type="dxa"/>
            <w:vAlign w:val="center"/>
          </w:tcPr>
          <w:p w14:paraId="0598187A" w14:textId="77777777" w:rsidR="00BA1856" w:rsidRPr="00162D70" w:rsidRDefault="00BA1856" w:rsidP="00C53611">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BA1856" w:rsidRPr="00162D70" w14:paraId="40BFBAFE" w14:textId="77777777" w:rsidTr="00243A2F">
        <w:tc>
          <w:tcPr>
            <w:tcW w:w="572" w:type="dxa"/>
            <w:vAlign w:val="center"/>
          </w:tcPr>
          <w:p w14:paraId="2746EE76" w14:textId="77777777" w:rsidR="00BA1856" w:rsidRPr="00162D70" w:rsidRDefault="00BA1856" w:rsidP="00C53611">
            <w:pPr>
              <w:numPr>
                <w:ilvl w:val="0"/>
                <w:numId w:val="9"/>
              </w:numPr>
              <w:spacing w:after="40"/>
              <w:jc w:val="both"/>
              <w:rPr>
                <w:rFonts w:ascii="Arial Narrow" w:hAnsi="Arial Narrow" w:cs="Arial"/>
                <w:sz w:val="22"/>
                <w:szCs w:val="22"/>
              </w:rPr>
            </w:pPr>
          </w:p>
        </w:tc>
        <w:tc>
          <w:tcPr>
            <w:tcW w:w="8358" w:type="dxa"/>
            <w:vAlign w:val="center"/>
          </w:tcPr>
          <w:p w14:paraId="6736EA19" w14:textId="49DA996A" w:rsidR="00BA1856" w:rsidRPr="00162D70" w:rsidRDefault="00BA1856" w:rsidP="009B6FA2">
            <w:pPr>
              <w:spacing w:after="40"/>
              <w:jc w:val="both"/>
              <w:rPr>
                <w:rFonts w:ascii="Arial Narrow" w:hAnsi="Arial Narrow" w:cs="Arial"/>
                <w:sz w:val="22"/>
                <w:szCs w:val="22"/>
              </w:rPr>
            </w:pPr>
            <w:r w:rsidRPr="00162D70">
              <w:rPr>
                <w:rFonts w:ascii="Arial Narrow" w:hAnsi="Arial Narrow" w:cs="Arial"/>
                <w:sz w:val="22"/>
                <w:szCs w:val="22"/>
              </w:rPr>
              <w:t>Oznaczenia na tabliczce znamionowej powinny zawierać: znak lub nazwę wytwórcy, oznaczenia typu modułu, numer fabryczny</w:t>
            </w:r>
            <w:r w:rsidR="000A7006">
              <w:rPr>
                <w:rFonts w:ascii="Arial Narrow" w:hAnsi="Arial Narrow" w:cs="Arial"/>
                <w:sz w:val="22"/>
                <w:szCs w:val="22"/>
              </w:rPr>
              <w:t>/seryjny. W przypadku Modemu wbudowanego w konstrukcje licznika powyższe informacje muszą się znaleźć na tabliczce znamionowej licznika.</w:t>
            </w:r>
          </w:p>
        </w:tc>
      </w:tr>
      <w:tr w:rsidR="00BA1856" w:rsidRPr="00162D70" w14:paraId="0F0DB8FF" w14:textId="77777777" w:rsidTr="00243A2F">
        <w:tc>
          <w:tcPr>
            <w:tcW w:w="572" w:type="dxa"/>
            <w:vAlign w:val="center"/>
          </w:tcPr>
          <w:p w14:paraId="16756A0F" w14:textId="77777777" w:rsidR="00BA1856" w:rsidRPr="00162D70" w:rsidRDefault="00BA1856" w:rsidP="00C53611">
            <w:pPr>
              <w:numPr>
                <w:ilvl w:val="0"/>
                <w:numId w:val="9"/>
              </w:numPr>
              <w:spacing w:after="40"/>
              <w:jc w:val="both"/>
              <w:rPr>
                <w:rFonts w:ascii="Arial Narrow" w:hAnsi="Arial Narrow" w:cs="Arial"/>
                <w:sz w:val="22"/>
                <w:szCs w:val="22"/>
              </w:rPr>
            </w:pPr>
          </w:p>
        </w:tc>
        <w:tc>
          <w:tcPr>
            <w:tcW w:w="8358" w:type="dxa"/>
            <w:vAlign w:val="center"/>
          </w:tcPr>
          <w:p w14:paraId="31727560" w14:textId="77777777" w:rsidR="00BA1856" w:rsidRPr="00162D70" w:rsidRDefault="00BA1856" w:rsidP="00C53611">
            <w:pPr>
              <w:spacing w:after="40"/>
              <w:jc w:val="both"/>
              <w:rPr>
                <w:rFonts w:ascii="Arial Narrow" w:hAnsi="Arial Narrow" w:cs="Arial"/>
                <w:sz w:val="22"/>
                <w:szCs w:val="22"/>
              </w:rPr>
            </w:pPr>
            <w:r w:rsidRPr="00162D70">
              <w:rPr>
                <w:rFonts w:ascii="Arial Narrow" w:hAnsi="Arial Narrow" w:cs="Arial"/>
                <w:sz w:val="22"/>
                <w:szCs w:val="22"/>
              </w:rPr>
              <w:t>Schemat połączenia elektrycznego opisany na obudowie lub osłonie listwy zaciskowej</w:t>
            </w:r>
          </w:p>
        </w:tc>
      </w:tr>
      <w:tr w:rsidR="00073602" w:rsidRPr="00162D70" w14:paraId="6836C1E7" w14:textId="77777777" w:rsidTr="00243A2F">
        <w:tc>
          <w:tcPr>
            <w:tcW w:w="572" w:type="dxa"/>
            <w:vAlign w:val="center"/>
          </w:tcPr>
          <w:p w14:paraId="6D2DA95A" w14:textId="77777777" w:rsidR="00073602" w:rsidRPr="00162D70" w:rsidRDefault="00073602" w:rsidP="00C53611">
            <w:pPr>
              <w:numPr>
                <w:ilvl w:val="0"/>
                <w:numId w:val="9"/>
              </w:numPr>
              <w:spacing w:after="40"/>
              <w:jc w:val="both"/>
              <w:rPr>
                <w:rFonts w:ascii="Arial Narrow" w:hAnsi="Arial Narrow" w:cs="Arial"/>
                <w:sz w:val="22"/>
                <w:szCs w:val="22"/>
              </w:rPr>
            </w:pPr>
          </w:p>
        </w:tc>
        <w:tc>
          <w:tcPr>
            <w:tcW w:w="8358" w:type="dxa"/>
            <w:vAlign w:val="center"/>
          </w:tcPr>
          <w:p w14:paraId="0BC6E473" w14:textId="4451B994" w:rsidR="00073602" w:rsidRPr="00162D70" w:rsidRDefault="00073602" w:rsidP="002F5341">
            <w:pPr>
              <w:spacing w:after="40"/>
              <w:jc w:val="both"/>
              <w:rPr>
                <w:rFonts w:ascii="Arial Narrow" w:hAnsi="Arial Narrow" w:cs="Arial"/>
                <w:sz w:val="22"/>
                <w:szCs w:val="22"/>
              </w:rPr>
            </w:pPr>
            <w:r w:rsidRPr="00162D70">
              <w:rPr>
                <w:rFonts w:ascii="Arial Narrow" w:hAnsi="Arial Narrow" w:cs="Arial"/>
                <w:sz w:val="22"/>
                <w:szCs w:val="22"/>
              </w:rPr>
              <w:t xml:space="preserve">Urządzenie powinno w zestawie zawierać </w:t>
            </w:r>
            <w:r>
              <w:rPr>
                <w:rFonts w:ascii="Arial Narrow" w:hAnsi="Arial Narrow" w:cs="Arial"/>
                <w:sz w:val="22"/>
                <w:szCs w:val="22"/>
              </w:rPr>
              <w:t>niezbędne okablowanie do podłączenia do licznika (jeżeli jest wymagane)</w:t>
            </w:r>
            <w:r w:rsidR="002F5341">
              <w:rPr>
                <w:rFonts w:ascii="Arial Narrow" w:hAnsi="Arial Narrow" w:cs="Arial"/>
                <w:sz w:val="22"/>
                <w:szCs w:val="22"/>
              </w:rPr>
              <w:t>.</w:t>
            </w:r>
          </w:p>
        </w:tc>
      </w:tr>
      <w:tr w:rsidR="00BA1856" w:rsidRPr="00162D70" w14:paraId="7FB62B66" w14:textId="77777777" w:rsidTr="00243A2F">
        <w:tc>
          <w:tcPr>
            <w:tcW w:w="572" w:type="dxa"/>
          </w:tcPr>
          <w:p w14:paraId="1C7ECF4D" w14:textId="77777777" w:rsidR="00BA1856" w:rsidRPr="00162D70" w:rsidRDefault="00BA1856" w:rsidP="00C53611">
            <w:pPr>
              <w:numPr>
                <w:ilvl w:val="0"/>
                <w:numId w:val="9"/>
              </w:numPr>
              <w:spacing w:after="40"/>
              <w:jc w:val="both"/>
              <w:rPr>
                <w:rFonts w:ascii="Arial Narrow" w:hAnsi="Arial Narrow" w:cs="Arial"/>
                <w:sz w:val="22"/>
                <w:szCs w:val="22"/>
              </w:rPr>
            </w:pPr>
          </w:p>
        </w:tc>
        <w:tc>
          <w:tcPr>
            <w:tcW w:w="8358" w:type="dxa"/>
          </w:tcPr>
          <w:p w14:paraId="47E38D72" w14:textId="623C608E" w:rsidR="00BA1856" w:rsidRPr="00162D70" w:rsidRDefault="00073602" w:rsidP="00073602">
            <w:pPr>
              <w:spacing w:after="40"/>
              <w:jc w:val="both"/>
              <w:rPr>
                <w:rFonts w:ascii="Arial Narrow" w:hAnsi="Arial Narrow" w:cs="Arial"/>
                <w:sz w:val="22"/>
                <w:szCs w:val="22"/>
              </w:rPr>
            </w:pPr>
            <w:r>
              <w:rPr>
                <w:rFonts w:ascii="Arial Narrow" w:hAnsi="Arial Narrow" w:cs="Arial"/>
                <w:sz w:val="22"/>
                <w:szCs w:val="22"/>
              </w:rPr>
              <w:t>Wykonawca dostarczy d</w:t>
            </w:r>
            <w:r w:rsidRPr="00073602">
              <w:rPr>
                <w:rFonts w:ascii="Arial Narrow" w:hAnsi="Arial Narrow" w:cs="Arial"/>
                <w:sz w:val="22"/>
                <w:szCs w:val="22"/>
              </w:rPr>
              <w:t>okumentację techniczno-rozruchową/instrukcję dla modemów, dokumen</w:t>
            </w:r>
            <w:r>
              <w:rPr>
                <w:rFonts w:ascii="Arial Narrow" w:hAnsi="Arial Narrow" w:cs="Arial"/>
                <w:sz w:val="22"/>
                <w:szCs w:val="22"/>
              </w:rPr>
              <w:t>tację/instrukcję Oprogramowania Serwi</w:t>
            </w:r>
            <w:r w:rsidRPr="00073602">
              <w:rPr>
                <w:rFonts w:ascii="Arial Narrow" w:hAnsi="Arial Narrow" w:cs="Arial"/>
                <w:sz w:val="22"/>
                <w:szCs w:val="22"/>
              </w:rPr>
              <w:t xml:space="preserve">sowego oraz dokumentację/instrukcję </w:t>
            </w:r>
            <w:r>
              <w:rPr>
                <w:rFonts w:ascii="Arial Narrow" w:hAnsi="Arial Narrow" w:cs="Arial"/>
                <w:sz w:val="22"/>
                <w:szCs w:val="22"/>
              </w:rPr>
              <w:t>Systemu Eksperckiego  w języku polskim.</w:t>
            </w:r>
          </w:p>
        </w:tc>
      </w:tr>
      <w:tr w:rsidR="00BA1856" w:rsidRPr="00162D70" w14:paraId="6846F562" w14:textId="77777777" w:rsidTr="00243A2F">
        <w:tc>
          <w:tcPr>
            <w:tcW w:w="572" w:type="dxa"/>
          </w:tcPr>
          <w:p w14:paraId="0AABD1DB" w14:textId="77777777" w:rsidR="00BA1856" w:rsidRPr="00162D70" w:rsidRDefault="00BA1856" w:rsidP="00C53611">
            <w:pPr>
              <w:keepLines/>
              <w:numPr>
                <w:ilvl w:val="0"/>
                <w:numId w:val="9"/>
              </w:numPr>
              <w:spacing w:after="40"/>
              <w:jc w:val="both"/>
              <w:rPr>
                <w:rFonts w:ascii="Arial Narrow" w:hAnsi="Arial Narrow" w:cs="Arial"/>
                <w:sz w:val="22"/>
                <w:szCs w:val="22"/>
              </w:rPr>
            </w:pPr>
          </w:p>
        </w:tc>
        <w:tc>
          <w:tcPr>
            <w:tcW w:w="8358" w:type="dxa"/>
          </w:tcPr>
          <w:p w14:paraId="7ACCFD3F" w14:textId="09DD6E90" w:rsidR="00073602" w:rsidRPr="00162D70" w:rsidRDefault="00073602" w:rsidP="00243A2F">
            <w:pPr>
              <w:jc w:val="both"/>
              <w:rPr>
                <w:rFonts w:ascii="Arial Narrow" w:hAnsi="Arial Narrow" w:cs="Arial"/>
                <w:sz w:val="22"/>
                <w:szCs w:val="22"/>
              </w:rPr>
            </w:pPr>
            <w:r w:rsidRPr="00971FE9">
              <w:rPr>
                <w:rFonts w:ascii="Arial Narrow" w:hAnsi="Arial Narrow" w:cs="Arial"/>
                <w:sz w:val="22"/>
                <w:szCs w:val="22"/>
              </w:rPr>
              <w:t xml:space="preserve">Wraz z dostawą danej wersji </w:t>
            </w:r>
            <w:r>
              <w:rPr>
                <w:rFonts w:ascii="Arial Narrow" w:hAnsi="Arial Narrow" w:cs="Arial"/>
                <w:sz w:val="22"/>
                <w:szCs w:val="22"/>
              </w:rPr>
              <w:t>M</w:t>
            </w:r>
            <w:r w:rsidRPr="00971FE9">
              <w:rPr>
                <w:rFonts w:ascii="Arial Narrow" w:hAnsi="Arial Narrow" w:cs="Arial"/>
                <w:sz w:val="22"/>
                <w:szCs w:val="22"/>
              </w:rPr>
              <w:t xml:space="preserve">odemu </w:t>
            </w:r>
            <w:r>
              <w:rPr>
                <w:rFonts w:ascii="Arial Narrow" w:hAnsi="Arial Narrow" w:cs="Arial"/>
                <w:sz w:val="22"/>
                <w:szCs w:val="22"/>
              </w:rPr>
              <w:t>Wykonawca</w:t>
            </w:r>
            <w:r w:rsidRPr="00162D70">
              <w:rPr>
                <w:rFonts w:ascii="Arial Narrow" w:hAnsi="Arial Narrow" w:cs="Arial"/>
                <w:sz w:val="22"/>
                <w:szCs w:val="22"/>
              </w:rPr>
              <w:t xml:space="preserve"> zobowiązany jest dostarczyć:</w:t>
            </w:r>
          </w:p>
          <w:p w14:paraId="251C6255" w14:textId="60661C72" w:rsidR="00073602" w:rsidRPr="00243A2F" w:rsidRDefault="00073602" w:rsidP="00243A2F">
            <w:pPr>
              <w:pStyle w:val="Akapitzlist"/>
              <w:numPr>
                <w:ilvl w:val="0"/>
                <w:numId w:val="63"/>
              </w:numPr>
              <w:spacing w:after="40"/>
              <w:ind w:left="363" w:hanging="308"/>
              <w:jc w:val="both"/>
              <w:rPr>
                <w:rFonts w:ascii="Arial Narrow" w:hAnsi="Arial Narrow" w:cs="Arial"/>
              </w:rPr>
            </w:pPr>
            <w:r w:rsidRPr="00162D70">
              <w:rPr>
                <w:rFonts w:ascii="Arial Narrow" w:hAnsi="Arial Narrow" w:cs="Arial"/>
              </w:rPr>
              <w:t xml:space="preserve">kartę katalogową </w:t>
            </w:r>
            <w:r w:rsidRPr="00243A2F">
              <w:rPr>
                <w:rFonts w:ascii="Arial Narrow" w:hAnsi="Arial Narrow" w:cs="Arial"/>
              </w:rPr>
              <w:t>anteny zgodnie z wymaganiami specyfikacji</w:t>
            </w:r>
            <w:r w:rsidR="00243A2F">
              <w:rPr>
                <w:rFonts w:ascii="Arial Narrow" w:hAnsi="Arial Narrow" w:cs="Arial"/>
              </w:rPr>
              <w:t>,</w:t>
            </w:r>
          </w:p>
          <w:p w14:paraId="4CF527E0" w14:textId="3F9009A3" w:rsidR="00073602" w:rsidRPr="00243A2F" w:rsidRDefault="00073602" w:rsidP="00243A2F">
            <w:pPr>
              <w:pStyle w:val="Akapitzlist"/>
              <w:numPr>
                <w:ilvl w:val="0"/>
                <w:numId w:val="63"/>
              </w:numPr>
              <w:spacing w:after="40"/>
              <w:ind w:left="341" w:hanging="283"/>
              <w:jc w:val="both"/>
              <w:rPr>
                <w:rFonts w:ascii="Arial Narrow" w:hAnsi="Arial Narrow" w:cs="Arial"/>
              </w:rPr>
            </w:pPr>
            <w:r w:rsidRPr="00243A2F">
              <w:rPr>
                <w:rFonts w:ascii="Arial Narrow" w:hAnsi="Arial Narrow" w:cs="Arial"/>
              </w:rPr>
              <w:t>deklaracje zgodności CE</w:t>
            </w:r>
            <w:r w:rsidR="00243A2F">
              <w:rPr>
                <w:rFonts w:ascii="Arial Narrow" w:hAnsi="Arial Narrow" w:cs="Arial"/>
              </w:rPr>
              <w:t>,</w:t>
            </w:r>
          </w:p>
          <w:p w14:paraId="27FB1E39" w14:textId="6B500FE4" w:rsidR="00201DB5" w:rsidRPr="00243A2F" w:rsidRDefault="00073602" w:rsidP="00243A2F">
            <w:pPr>
              <w:pStyle w:val="Akapitzlist"/>
              <w:numPr>
                <w:ilvl w:val="0"/>
                <w:numId w:val="63"/>
              </w:numPr>
              <w:spacing w:after="40"/>
              <w:ind w:left="341" w:hanging="283"/>
              <w:jc w:val="both"/>
              <w:rPr>
                <w:rFonts w:ascii="Arial Narrow" w:hAnsi="Arial Narrow" w:cs="Arial"/>
              </w:rPr>
            </w:pPr>
            <w:r w:rsidRPr="00243A2F">
              <w:rPr>
                <w:rFonts w:ascii="Arial Narrow" w:hAnsi="Arial Narrow" w:cs="Arial"/>
              </w:rPr>
              <w:t xml:space="preserve">bezterminową licencję dla </w:t>
            </w:r>
            <w:r w:rsidR="002F5341" w:rsidRPr="00243A2F">
              <w:rPr>
                <w:rFonts w:ascii="Arial Narrow" w:hAnsi="Arial Narrow" w:cs="Arial"/>
              </w:rPr>
              <w:t xml:space="preserve">300 </w:t>
            </w:r>
            <w:r w:rsidRPr="00243A2F">
              <w:rPr>
                <w:rFonts w:ascii="Arial Narrow" w:hAnsi="Arial Narrow" w:cs="Arial"/>
              </w:rPr>
              <w:t>użytkowników Oprogramowania Serwisowego do lokalnej i zda</w:t>
            </w:r>
            <w:r w:rsidR="00243A2F">
              <w:rPr>
                <w:rFonts w:ascii="Arial Narrow" w:hAnsi="Arial Narrow" w:cs="Arial"/>
              </w:rPr>
              <w:t>lnej konfiguracji i diagnostyki,</w:t>
            </w:r>
          </w:p>
          <w:p w14:paraId="6A1D81C9" w14:textId="61AC6020" w:rsidR="00BA1856" w:rsidRDefault="002F5341" w:rsidP="00243A2F">
            <w:pPr>
              <w:pStyle w:val="Akapitzlist"/>
              <w:numPr>
                <w:ilvl w:val="0"/>
                <w:numId w:val="63"/>
              </w:numPr>
              <w:spacing w:after="40"/>
              <w:ind w:left="341" w:hanging="283"/>
              <w:jc w:val="both"/>
              <w:rPr>
                <w:rFonts w:ascii="Arial Narrow" w:hAnsi="Arial Narrow" w:cs="Arial"/>
              </w:rPr>
            </w:pPr>
            <w:r w:rsidRPr="00243A2F">
              <w:rPr>
                <w:rFonts w:ascii="Arial Narrow" w:hAnsi="Arial Narrow" w:cs="Arial"/>
              </w:rPr>
              <w:t xml:space="preserve">10 szt. pamięci </w:t>
            </w:r>
            <w:proofErr w:type="spellStart"/>
            <w:r w:rsidRPr="00243A2F">
              <w:rPr>
                <w:rFonts w:ascii="Arial Narrow" w:hAnsi="Arial Narrow" w:cs="Arial"/>
              </w:rPr>
              <w:t>flash</w:t>
            </w:r>
            <w:proofErr w:type="spellEnd"/>
            <w:r w:rsidRPr="00243A2F">
              <w:rPr>
                <w:rFonts w:ascii="Arial Narrow" w:hAnsi="Arial Narrow" w:cs="Arial"/>
              </w:rPr>
              <w:t xml:space="preserve"> (USB) z </w:t>
            </w:r>
            <w:r w:rsidR="00073602" w:rsidRPr="00243A2F">
              <w:rPr>
                <w:rFonts w:ascii="Arial Narrow" w:hAnsi="Arial Narrow" w:cs="Arial"/>
              </w:rPr>
              <w:t xml:space="preserve">instalatorem </w:t>
            </w:r>
            <w:r w:rsidR="00201DB5">
              <w:rPr>
                <w:rFonts w:ascii="Arial Narrow" w:hAnsi="Arial Narrow" w:cs="Arial"/>
              </w:rPr>
              <w:t>Oprogramowania Serwisowego</w:t>
            </w:r>
            <w:r w:rsidR="00243A2F">
              <w:rPr>
                <w:rFonts w:ascii="Arial Narrow" w:hAnsi="Arial Narrow" w:cs="Arial"/>
              </w:rPr>
              <w:t>,</w:t>
            </w:r>
          </w:p>
          <w:p w14:paraId="7C9E8450" w14:textId="796234D1" w:rsidR="002F5341" w:rsidRPr="00243A2F" w:rsidRDefault="002F5341" w:rsidP="00243A2F">
            <w:pPr>
              <w:pStyle w:val="Akapitzlist"/>
              <w:numPr>
                <w:ilvl w:val="0"/>
                <w:numId w:val="63"/>
              </w:numPr>
              <w:spacing w:after="40"/>
              <w:ind w:left="341" w:hanging="283"/>
              <w:jc w:val="both"/>
              <w:rPr>
                <w:rFonts w:ascii="Arial Narrow" w:hAnsi="Arial Narrow" w:cs="Arial"/>
              </w:rPr>
            </w:pPr>
            <w:r>
              <w:rPr>
                <w:rFonts w:ascii="Arial Narrow" w:hAnsi="Arial Narrow" w:cs="Arial"/>
              </w:rPr>
              <w:t>300</w:t>
            </w:r>
            <w:r w:rsidR="00243A2F">
              <w:rPr>
                <w:rFonts w:ascii="Arial Narrow" w:hAnsi="Arial Narrow" w:cs="Arial"/>
              </w:rPr>
              <w:t xml:space="preserve"> </w:t>
            </w:r>
            <w:r>
              <w:rPr>
                <w:rFonts w:ascii="Arial Narrow" w:hAnsi="Arial Narrow" w:cs="Arial"/>
              </w:rPr>
              <w:t>szt. przewodów serwisowych</w:t>
            </w:r>
            <w:r w:rsidR="00243A2F">
              <w:rPr>
                <w:rFonts w:ascii="Arial Narrow" w:hAnsi="Arial Narrow" w:cs="Arial"/>
              </w:rPr>
              <w:t>.</w:t>
            </w:r>
          </w:p>
        </w:tc>
      </w:tr>
    </w:tbl>
    <w:p w14:paraId="7A45E7AD" w14:textId="6B90941A" w:rsidR="00A46A76" w:rsidRDefault="00A46A76" w:rsidP="00243A2F">
      <w:pPr>
        <w:jc w:val="both"/>
        <w:rPr>
          <w:rFonts w:ascii="Arial Narrow" w:hAnsi="Arial Narrow" w:cs="Arial"/>
          <w:sz w:val="22"/>
          <w:szCs w:val="22"/>
        </w:rPr>
      </w:pPr>
    </w:p>
    <w:p w14:paraId="2EC6AB1A" w14:textId="4A63DDD1" w:rsidR="00A46A76" w:rsidRPr="00162D70" w:rsidRDefault="00A46A76" w:rsidP="00243A2F">
      <w:pPr>
        <w:numPr>
          <w:ilvl w:val="1"/>
          <w:numId w:val="19"/>
        </w:numPr>
        <w:spacing w:after="120"/>
        <w:ind w:left="851" w:hanging="567"/>
        <w:jc w:val="both"/>
        <w:rPr>
          <w:rFonts w:ascii="Arial Narrow" w:hAnsi="Arial Narrow" w:cs="Arial"/>
          <w:sz w:val="22"/>
          <w:szCs w:val="22"/>
        </w:rPr>
      </w:pPr>
      <w:r>
        <w:rPr>
          <w:rFonts w:ascii="Arial Narrow" w:hAnsi="Arial Narrow" w:cs="Arial"/>
          <w:sz w:val="22"/>
          <w:szCs w:val="22"/>
        </w:rPr>
        <w:t>Wsparcie</w:t>
      </w:r>
      <w:r w:rsidRPr="00162D70">
        <w:rPr>
          <w:rFonts w:ascii="Arial Narrow" w:hAnsi="Arial Narrow" w:cs="Arial"/>
          <w:sz w:val="22"/>
          <w:szCs w:val="22"/>
        </w:rPr>
        <w:t>:</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358"/>
      </w:tblGrid>
      <w:tr w:rsidR="00A46A76" w:rsidRPr="00162D70" w14:paraId="29F0C352" w14:textId="77777777" w:rsidTr="00995C32">
        <w:tc>
          <w:tcPr>
            <w:tcW w:w="572" w:type="dxa"/>
            <w:vAlign w:val="center"/>
          </w:tcPr>
          <w:p w14:paraId="633731E3" w14:textId="77777777" w:rsidR="00A46A76" w:rsidRPr="00162D70" w:rsidRDefault="00A46A76" w:rsidP="00995C32">
            <w:pPr>
              <w:spacing w:after="40"/>
              <w:jc w:val="both"/>
              <w:rPr>
                <w:rFonts w:ascii="Arial Narrow" w:hAnsi="Arial Narrow" w:cs="Arial"/>
                <w:b/>
                <w:sz w:val="22"/>
                <w:szCs w:val="22"/>
              </w:rPr>
            </w:pPr>
            <w:r w:rsidRPr="00162D70">
              <w:rPr>
                <w:rFonts w:ascii="Arial Narrow" w:hAnsi="Arial Narrow" w:cs="Arial"/>
                <w:b/>
                <w:sz w:val="22"/>
                <w:szCs w:val="22"/>
              </w:rPr>
              <w:t>L.p.</w:t>
            </w:r>
          </w:p>
        </w:tc>
        <w:tc>
          <w:tcPr>
            <w:tcW w:w="8358" w:type="dxa"/>
            <w:vAlign w:val="center"/>
          </w:tcPr>
          <w:p w14:paraId="5781CF0B" w14:textId="77777777" w:rsidR="00A46A76" w:rsidRPr="00162D70" w:rsidRDefault="00A46A76" w:rsidP="00995C32">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A46A76" w:rsidRPr="00162D70" w14:paraId="778ED663" w14:textId="77777777" w:rsidTr="00995C32">
        <w:tc>
          <w:tcPr>
            <w:tcW w:w="572" w:type="dxa"/>
            <w:vAlign w:val="center"/>
          </w:tcPr>
          <w:p w14:paraId="1481F0F7" w14:textId="77777777" w:rsidR="00A46A76" w:rsidRPr="00162D70" w:rsidRDefault="00A46A76" w:rsidP="00243A2F">
            <w:pPr>
              <w:numPr>
                <w:ilvl w:val="0"/>
                <w:numId w:val="65"/>
              </w:numPr>
              <w:spacing w:after="40"/>
              <w:jc w:val="both"/>
              <w:rPr>
                <w:rFonts w:ascii="Arial Narrow" w:hAnsi="Arial Narrow" w:cs="Arial"/>
                <w:sz w:val="22"/>
                <w:szCs w:val="22"/>
              </w:rPr>
            </w:pPr>
          </w:p>
        </w:tc>
        <w:tc>
          <w:tcPr>
            <w:tcW w:w="8358" w:type="dxa"/>
            <w:vAlign w:val="center"/>
          </w:tcPr>
          <w:p w14:paraId="3DE1FA06" w14:textId="068650D0" w:rsidR="00A46A76" w:rsidRDefault="00A46A76" w:rsidP="00A46A76">
            <w:pPr>
              <w:spacing w:after="40"/>
              <w:jc w:val="both"/>
              <w:rPr>
                <w:rFonts w:ascii="Arial Narrow" w:hAnsi="Arial Narrow" w:cs="Arial"/>
                <w:sz w:val="22"/>
                <w:szCs w:val="22"/>
              </w:rPr>
            </w:pPr>
            <w:r>
              <w:rPr>
                <w:rFonts w:ascii="Arial Narrow" w:hAnsi="Arial Narrow" w:cs="Arial"/>
                <w:sz w:val="22"/>
                <w:szCs w:val="22"/>
              </w:rPr>
              <w:t xml:space="preserve">W okresie gwarancji Wykonawca w ramach </w:t>
            </w:r>
            <w:r w:rsidRPr="009050E6">
              <w:rPr>
                <w:rFonts w:ascii="Arial Narrow" w:hAnsi="Arial Narrow" w:cs="Arial"/>
                <w:sz w:val="22"/>
                <w:szCs w:val="22"/>
              </w:rPr>
              <w:t>realizacji dostaw</w:t>
            </w:r>
            <w:r>
              <w:rPr>
                <w:rFonts w:ascii="Arial Narrow" w:hAnsi="Arial Narrow" w:cs="Arial"/>
                <w:sz w:val="22"/>
                <w:szCs w:val="22"/>
              </w:rPr>
              <w:t xml:space="preserve"> zobowiązany jest świadczyć na rzecz Zamawiającego usługi wsparcia obejmujące: </w:t>
            </w:r>
          </w:p>
          <w:p w14:paraId="3251D345" w14:textId="1FE79F91"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konsultacje dotyczące instalacji, w tym szkolenia z zakresu instalacji</w:t>
            </w:r>
            <w:r>
              <w:rPr>
                <w:rFonts w:ascii="Arial Narrow" w:hAnsi="Arial Narrow" w:cs="Arial"/>
              </w:rPr>
              <w:t xml:space="preserve"> Modemów</w:t>
            </w:r>
            <w:r w:rsidRPr="00243A2F">
              <w:rPr>
                <w:rFonts w:ascii="Arial Narrow" w:hAnsi="Arial Narrow" w:cs="Arial"/>
              </w:rPr>
              <w:t xml:space="preserve">, </w:t>
            </w:r>
          </w:p>
          <w:p w14:paraId="0822C6AD" w14:textId="3CB5B373"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 xml:space="preserve">kompletacja z kartami SIM, konfiguracja i diagnostyka </w:t>
            </w:r>
            <w:r>
              <w:rPr>
                <w:rFonts w:ascii="Arial Narrow" w:hAnsi="Arial Narrow" w:cs="Arial"/>
              </w:rPr>
              <w:t>Modemów</w:t>
            </w:r>
            <w:r w:rsidRPr="00243A2F">
              <w:rPr>
                <w:rFonts w:ascii="Arial Narrow" w:hAnsi="Arial Narrow" w:cs="Arial"/>
              </w:rPr>
              <w:t>,</w:t>
            </w:r>
          </w:p>
          <w:p w14:paraId="392C8EB3" w14:textId="60785301"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konsultacje z zakresu diagnostyki skomunikowania urządzeń z systemami centralnymi oraz usługami operatora telekomunikacyjnego,</w:t>
            </w:r>
          </w:p>
          <w:p w14:paraId="7D6B372D" w14:textId="5A8A08B0"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 xml:space="preserve">wsparcie wdrożeniowo </w:t>
            </w:r>
            <w:r>
              <w:rPr>
                <w:rFonts w:ascii="Arial Narrow" w:hAnsi="Arial Narrow" w:cs="Arial"/>
              </w:rPr>
              <w:t>-</w:t>
            </w:r>
            <w:r w:rsidRPr="00243A2F">
              <w:rPr>
                <w:rFonts w:ascii="Arial Narrow" w:hAnsi="Arial Narrow" w:cs="Arial"/>
              </w:rPr>
              <w:t xml:space="preserve"> eksploatacyjne dla </w:t>
            </w:r>
            <w:r>
              <w:rPr>
                <w:rFonts w:ascii="Arial Narrow" w:hAnsi="Arial Narrow" w:cs="Arial"/>
              </w:rPr>
              <w:t>O</w:t>
            </w:r>
            <w:r w:rsidRPr="00243A2F">
              <w:rPr>
                <w:rFonts w:ascii="Arial Narrow" w:hAnsi="Arial Narrow" w:cs="Arial"/>
              </w:rPr>
              <w:t xml:space="preserve">programowania </w:t>
            </w:r>
            <w:r>
              <w:rPr>
                <w:rFonts w:ascii="Arial Narrow" w:hAnsi="Arial Narrow" w:cs="Arial"/>
              </w:rPr>
              <w:t>S</w:t>
            </w:r>
            <w:r w:rsidRPr="00243A2F">
              <w:rPr>
                <w:rFonts w:ascii="Arial Narrow" w:hAnsi="Arial Narrow" w:cs="Arial"/>
              </w:rPr>
              <w:t xml:space="preserve">erwisowego oraz </w:t>
            </w:r>
            <w:r>
              <w:rPr>
                <w:rFonts w:ascii="Arial Narrow" w:hAnsi="Arial Narrow" w:cs="Arial"/>
              </w:rPr>
              <w:t>Systemu Eksperckiego</w:t>
            </w:r>
            <w:r w:rsidRPr="00243A2F">
              <w:rPr>
                <w:rFonts w:ascii="Arial Narrow" w:hAnsi="Arial Narrow" w:cs="Arial"/>
              </w:rPr>
              <w:t xml:space="preserve">.   </w:t>
            </w:r>
          </w:p>
          <w:p w14:paraId="2C44DE39" w14:textId="77777777" w:rsidR="00A46A76" w:rsidRPr="00D704A4" w:rsidRDefault="00A46A76" w:rsidP="00A46A76">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 xml:space="preserve">rozbudowa funkcjonalności </w:t>
            </w:r>
            <w:r>
              <w:rPr>
                <w:rFonts w:ascii="Arial Narrow" w:hAnsi="Arial Narrow" w:cs="Arial"/>
              </w:rPr>
              <w:t>O</w:t>
            </w:r>
            <w:r w:rsidRPr="00D704A4">
              <w:rPr>
                <w:rFonts w:ascii="Arial Narrow" w:hAnsi="Arial Narrow" w:cs="Arial"/>
              </w:rPr>
              <w:t xml:space="preserve">programowania </w:t>
            </w:r>
            <w:r>
              <w:rPr>
                <w:rFonts w:ascii="Arial Narrow" w:hAnsi="Arial Narrow" w:cs="Arial"/>
              </w:rPr>
              <w:t>S</w:t>
            </w:r>
            <w:r w:rsidRPr="00D704A4">
              <w:rPr>
                <w:rFonts w:ascii="Arial Narrow" w:hAnsi="Arial Narrow" w:cs="Arial"/>
              </w:rPr>
              <w:t xml:space="preserve">erwisowego oraz </w:t>
            </w:r>
            <w:r>
              <w:rPr>
                <w:rFonts w:ascii="Arial Narrow" w:hAnsi="Arial Narrow" w:cs="Arial"/>
              </w:rPr>
              <w:t>Systemu Eksperckiego</w:t>
            </w:r>
            <w:r w:rsidRPr="00D704A4">
              <w:rPr>
                <w:rFonts w:ascii="Arial Narrow" w:hAnsi="Arial Narrow" w:cs="Arial"/>
              </w:rPr>
              <w:t xml:space="preserve">.   </w:t>
            </w:r>
          </w:p>
          <w:p w14:paraId="06236C64" w14:textId="38890243"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 xml:space="preserve">przygotowanie plików konfiguracyjnych oraz wsparcie podczas ich implementacji,    </w:t>
            </w:r>
          </w:p>
          <w:p w14:paraId="1801DA0C" w14:textId="53BC87EE"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zdalne wsparcie (np. poprzez udostępnienie kontaktu telefonicznego) dla pracow</w:t>
            </w:r>
            <w:r w:rsidRPr="00A46A76">
              <w:rPr>
                <w:rFonts w:ascii="Arial Narrow" w:hAnsi="Arial Narrow" w:cs="Arial"/>
              </w:rPr>
              <w:t>ników Zmawiającego odpowiedzial</w:t>
            </w:r>
            <w:r w:rsidRPr="00243A2F">
              <w:rPr>
                <w:rFonts w:ascii="Arial Narrow" w:hAnsi="Arial Narrow" w:cs="Arial"/>
              </w:rPr>
              <w:t xml:space="preserve">nych za instalację i konfigurację </w:t>
            </w:r>
            <w:r>
              <w:rPr>
                <w:rFonts w:ascii="Arial Narrow" w:hAnsi="Arial Narrow" w:cs="Arial"/>
              </w:rPr>
              <w:t>M</w:t>
            </w:r>
            <w:r w:rsidRPr="00243A2F">
              <w:rPr>
                <w:rFonts w:ascii="Arial Narrow" w:hAnsi="Arial Narrow" w:cs="Arial"/>
              </w:rPr>
              <w:t>odemów,</w:t>
            </w:r>
          </w:p>
          <w:p w14:paraId="1A16CE29" w14:textId="30D2CD06" w:rsidR="00A46A76"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t>przygotowanie, testy i aktualizacji oprogramowania</w:t>
            </w:r>
            <w:r>
              <w:rPr>
                <w:rFonts w:ascii="Arial Narrow" w:hAnsi="Arial Narrow" w:cs="Arial"/>
              </w:rPr>
              <w:t xml:space="preserve"> (</w:t>
            </w:r>
            <w:proofErr w:type="spellStart"/>
            <w:r>
              <w:rPr>
                <w:rFonts w:ascii="Arial Narrow" w:hAnsi="Arial Narrow" w:cs="Arial"/>
              </w:rPr>
              <w:t>firmware</w:t>
            </w:r>
            <w:proofErr w:type="spellEnd"/>
            <w:r>
              <w:rPr>
                <w:rFonts w:ascii="Arial Narrow" w:hAnsi="Arial Narrow" w:cs="Arial"/>
              </w:rPr>
              <w:t>)</w:t>
            </w:r>
            <w:r w:rsidRPr="00243A2F">
              <w:rPr>
                <w:rFonts w:ascii="Arial Narrow" w:hAnsi="Arial Narrow" w:cs="Arial"/>
              </w:rPr>
              <w:t xml:space="preserve"> </w:t>
            </w:r>
            <w:r>
              <w:rPr>
                <w:rFonts w:ascii="Arial Narrow" w:hAnsi="Arial Narrow" w:cs="Arial"/>
              </w:rPr>
              <w:t>M</w:t>
            </w:r>
            <w:r w:rsidRPr="00243A2F">
              <w:rPr>
                <w:rFonts w:ascii="Arial Narrow" w:hAnsi="Arial Narrow" w:cs="Arial"/>
              </w:rPr>
              <w:t>odemów</w:t>
            </w:r>
            <w:r>
              <w:rPr>
                <w:rFonts w:ascii="Arial Narrow" w:hAnsi="Arial Narrow" w:cs="Arial"/>
              </w:rPr>
              <w:t>,</w:t>
            </w:r>
          </w:p>
          <w:p w14:paraId="043C6754" w14:textId="77777777" w:rsidR="00995C32" w:rsidRDefault="00A46A76" w:rsidP="00243A2F">
            <w:pPr>
              <w:pStyle w:val="Akapitzlist"/>
              <w:numPr>
                <w:ilvl w:val="0"/>
                <w:numId w:val="67"/>
              </w:numPr>
              <w:spacing w:after="40"/>
              <w:ind w:left="363" w:hanging="308"/>
              <w:jc w:val="both"/>
              <w:rPr>
                <w:rFonts w:ascii="Arial Narrow" w:hAnsi="Arial Narrow" w:cs="Arial"/>
              </w:rPr>
            </w:pPr>
            <w:r>
              <w:rPr>
                <w:rFonts w:ascii="Arial Narrow" w:hAnsi="Arial Narrow" w:cs="Arial"/>
              </w:rPr>
              <w:t>udziału w testach funkcjonal</w:t>
            </w:r>
            <w:r w:rsidRPr="00A46A76">
              <w:rPr>
                <w:rFonts w:ascii="Arial Narrow" w:hAnsi="Arial Narrow" w:cs="Arial"/>
              </w:rPr>
              <w:t xml:space="preserve">nych, </w:t>
            </w:r>
          </w:p>
          <w:p w14:paraId="2210223E" w14:textId="5C0529F1" w:rsidR="00A46A76" w:rsidRPr="00243A2F" w:rsidRDefault="00995C32" w:rsidP="00243A2F">
            <w:pPr>
              <w:pStyle w:val="Akapitzlist"/>
              <w:numPr>
                <w:ilvl w:val="0"/>
                <w:numId w:val="67"/>
              </w:numPr>
              <w:spacing w:after="40"/>
              <w:ind w:left="363" w:hanging="308"/>
              <w:jc w:val="both"/>
              <w:rPr>
                <w:rFonts w:ascii="Arial Narrow" w:hAnsi="Arial Narrow" w:cs="Arial"/>
              </w:rPr>
            </w:pPr>
            <w:r>
              <w:rPr>
                <w:rFonts w:ascii="Arial Narrow" w:hAnsi="Arial Narrow" w:cs="Arial"/>
              </w:rPr>
              <w:t>przeprowadzenie szkoleń</w:t>
            </w:r>
            <w:r w:rsidR="00A46A76" w:rsidRPr="00A46A76">
              <w:rPr>
                <w:rFonts w:ascii="Arial Narrow" w:hAnsi="Arial Narrow" w:cs="Arial"/>
              </w:rPr>
              <w:t xml:space="preserve"> z konfiguracji i diagnostyki urządzeń, prz</w:t>
            </w:r>
            <w:r>
              <w:rPr>
                <w:rFonts w:ascii="Arial Narrow" w:hAnsi="Arial Narrow" w:cs="Arial"/>
              </w:rPr>
              <w:t>eprowadzenie szkoleń dla użyt</w:t>
            </w:r>
            <w:r w:rsidR="00A46A76" w:rsidRPr="00A46A76">
              <w:rPr>
                <w:rFonts w:ascii="Arial Narrow" w:hAnsi="Arial Narrow" w:cs="Arial"/>
              </w:rPr>
              <w:t>kowników Oprogramowania Serwisowego i Systemu Eksperckiego</w:t>
            </w:r>
            <w:r w:rsidR="00C76CEC">
              <w:rPr>
                <w:rFonts w:ascii="Arial Narrow" w:hAnsi="Arial Narrow" w:cs="Arial"/>
              </w:rPr>
              <w:t>,</w:t>
            </w:r>
          </w:p>
          <w:p w14:paraId="5805F4D8" w14:textId="5EFA2065" w:rsidR="00A46A76" w:rsidRPr="00243A2F" w:rsidRDefault="00A46A76" w:rsidP="00243A2F">
            <w:pPr>
              <w:pStyle w:val="Akapitzlist"/>
              <w:numPr>
                <w:ilvl w:val="0"/>
                <w:numId w:val="67"/>
              </w:numPr>
              <w:spacing w:after="40"/>
              <w:ind w:left="363" w:hanging="308"/>
              <w:jc w:val="both"/>
              <w:rPr>
                <w:rFonts w:ascii="Arial Narrow" w:hAnsi="Arial Narrow" w:cs="Arial"/>
              </w:rPr>
            </w:pPr>
            <w:r w:rsidRPr="00243A2F">
              <w:rPr>
                <w:rFonts w:ascii="Arial Narrow" w:hAnsi="Arial Narrow" w:cs="Arial"/>
              </w:rPr>
              <w:lastRenderedPageBreak/>
              <w:t>konsultacje uzgodnione między koordynatorami Stron.</w:t>
            </w:r>
          </w:p>
        </w:tc>
      </w:tr>
    </w:tbl>
    <w:p w14:paraId="248E99D7" w14:textId="07EA1542" w:rsidR="00A46A76" w:rsidRDefault="00A46A76" w:rsidP="00243A2F">
      <w:pPr>
        <w:ind w:left="1446"/>
        <w:jc w:val="both"/>
        <w:rPr>
          <w:rFonts w:ascii="Arial Narrow" w:hAnsi="Arial Narrow" w:cs="Arial"/>
          <w:sz w:val="22"/>
          <w:szCs w:val="22"/>
        </w:rPr>
      </w:pPr>
    </w:p>
    <w:p w14:paraId="5B303524" w14:textId="11017E71" w:rsidR="00A46A76" w:rsidRPr="00162D70" w:rsidRDefault="00A46A76" w:rsidP="00243A2F">
      <w:pPr>
        <w:numPr>
          <w:ilvl w:val="1"/>
          <w:numId w:val="19"/>
        </w:numPr>
        <w:spacing w:after="120"/>
        <w:ind w:left="851" w:hanging="567"/>
        <w:jc w:val="both"/>
        <w:rPr>
          <w:rFonts w:ascii="Arial Narrow" w:hAnsi="Arial Narrow" w:cs="Arial"/>
          <w:sz w:val="22"/>
          <w:szCs w:val="22"/>
        </w:rPr>
      </w:pPr>
      <w:r>
        <w:rPr>
          <w:rFonts w:ascii="Arial Narrow" w:hAnsi="Arial Narrow" w:cs="Arial"/>
          <w:sz w:val="22"/>
          <w:szCs w:val="22"/>
        </w:rPr>
        <w:t>Gwarancja</w:t>
      </w:r>
      <w:r w:rsidRPr="00162D70">
        <w:rPr>
          <w:rFonts w:ascii="Arial Narrow" w:hAnsi="Arial Narrow" w:cs="Arial"/>
          <w:sz w:val="22"/>
          <w:szCs w:val="22"/>
        </w:rPr>
        <w:t>:</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358"/>
      </w:tblGrid>
      <w:tr w:rsidR="00A46A76" w:rsidRPr="00162D70" w14:paraId="7E52FB2D" w14:textId="77777777" w:rsidTr="00995C32">
        <w:tc>
          <w:tcPr>
            <w:tcW w:w="572" w:type="dxa"/>
            <w:vAlign w:val="center"/>
          </w:tcPr>
          <w:p w14:paraId="3E08C7C8" w14:textId="77777777" w:rsidR="00A46A76" w:rsidRPr="00162D70" w:rsidRDefault="00A46A76" w:rsidP="00995C32">
            <w:pPr>
              <w:spacing w:after="40"/>
              <w:jc w:val="both"/>
              <w:rPr>
                <w:rFonts w:ascii="Arial Narrow" w:hAnsi="Arial Narrow" w:cs="Arial"/>
                <w:b/>
                <w:sz w:val="22"/>
                <w:szCs w:val="22"/>
              </w:rPr>
            </w:pPr>
            <w:r w:rsidRPr="00162D70">
              <w:rPr>
                <w:rFonts w:ascii="Arial Narrow" w:hAnsi="Arial Narrow" w:cs="Arial"/>
                <w:b/>
                <w:sz w:val="22"/>
                <w:szCs w:val="22"/>
              </w:rPr>
              <w:t>L.p.</w:t>
            </w:r>
          </w:p>
        </w:tc>
        <w:tc>
          <w:tcPr>
            <w:tcW w:w="8358" w:type="dxa"/>
            <w:vAlign w:val="center"/>
          </w:tcPr>
          <w:p w14:paraId="71E521EA" w14:textId="77777777" w:rsidR="00A46A76" w:rsidRPr="00162D70" w:rsidRDefault="00A46A76" w:rsidP="00995C32">
            <w:pPr>
              <w:spacing w:after="40"/>
              <w:jc w:val="center"/>
              <w:rPr>
                <w:rFonts w:ascii="Arial Narrow" w:hAnsi="Arial Narrow" w:cs="Arial"/>
                <w:b/>
                <w:sz w:val="22"/>
                <w:szCs w:val="22"/>
              </w:rPr>
            </w:pPr>
            <w:r w:rsidRPr="00162D70">
              <w:rPr>
                <w:rFonts w:ascii="Arial Narrow" w:hAnsi="Arial Narrow" w:cs="Arial"/>
                <w:b/>
                <w:sz w:val="22"/>
                <w:szCs w:val="22"/>
              </w:rPr>
              <w:t>Wyszczególnienie</w:t>
            </w:r>
          </w:p>
        </w:tc>
      </w:tr>
      <w:tr w:rsidR="00A46A76" w:rsidRPr="00162D70" w14:paraId="5D87E2F1" w14:textId="77777777" w:rsidTr="00995C32">
        <w:tc>
          <w:tcPr>
            <w:tcW w:w="572" w:type="dxa"/>
            <w:vAlign w:val="center"/>
          </w:tcPr>
          <w:p w14:paraId="5E28F4D6" w14:textId="77777777" w:rsidR="00A46A76" w:rsidRPr="00162D70" w:rsidRDefault="00A46A76" w:rsidP="00A46A76">
            <w:pPr>
              <w:numPr>
                <w:ilvl w:val="0"/>
                <w:numId w:val="69"/>
              </w:numPr>
              <w:spacing w:after="40"/>
              <w:jc w:val="both"/>
              <w:rPr>
                <w:rFonts w:ascii="Arial Narrow" w:hAnsi="Arial Narrow" w:cs="Arial"/>
                <w:sz w:val="22"/>
                <w:szCs w:val="22"/>
              </w:rPr>
            </w:pPr>
          </w:p>
        </w:tc>
        <w:tc>
          <w:tcPr>
            <w:tcW w:w="8358" w:type="dxa"/>
            <w:vAlign w:val="center"/>
          </w:tcPr>
          <w:p w14:paraId="64459C3E" w14:textId="3907200A" w:rsidR="00A46A76" w:rsidRDefault="00995C32" w:rsidP="00995C32">
            <w:pPr>
              <w:spacing w:after="40"/>
              <w:jc w:val="both"/>
              <w:rPr>
                <w:rFonts w:ascii="Arial Narrow" w:hAnsi="Arial Narrow" w:cs="Arial"/>
                <w:sz w:val="22"/>
                <w:szCs w:val="22"/>
              </w:rPr>
            </w:pPr>
            <w:r w:rsidRPr="00995C32">
              <w:rPr>
                <w:rFonts w:ascii="Arial Narrow" w:hAnsi="Arial Narrow" w:cs="Arial"/>
                <w:sz w:val="22"/>
                <w:szCs w:val="22"/>
              </w:rPr>
              <w:t xml:space="preserve">W okresie Gwarancji Dostawca zapewni aktualizacje wersji </w:t>
            </w:r>
            <w:r>
              <w:rPr>
                <w:rFonts w:ascii="Arial Narrow" w:hAnsi="Arial Narrow" w:cs="Arial"/>
                <w:sz w:val="22"/>
                <w:szCs w:val="22"/>
              </w:rPr>
              <w:t>Oprogramowania</w:t>
            </w:r>
            <w:r w:rsidRPr="00073602">
              <w:rPr>
                <w:rFonts w:ascii="Arial Narrow" w:hAnsi="Arial Narrow" w:cs="Arial"/>
                <w:sz w:val="22"/>
                <w:szCs w:val="22"/>
              </w:rPr>
              <w:t xml:space="preserve"> Serwisow</w:t>
            </w:r>
            <w:r>
              <w:rPr>
                <w:rFonts w:ascii="Arial Narrow" w:hAnsi="Arial Narrow" w:cs="Arial"/>
                <w:sz w:val="22"/>
                <w:szCs w:val="22"/>
              </w:rPr>
              <w:t>ego</w:t>
            </w:r>
            <w:r w:rsidRPr="00073602">
              <w:rPr>
                <w:rFonts w:ascii="Arial Narrow" w:hAnsi="Arial Narrow" w:cs="Arial"/>
                <w:sz w:val="22"/>
                <w:szCs w:val="22"/>
              </w:rPr>
              <w:t xml:space="preserve"> </w:t>
            </w:r>
            <w:r>
              <w:rPr>
                <w:rFonts w:ascii="Arial Narrow" w:hAnsi="Arial Narrow" w:cs="Arial"/>
                <w:sz w:val="22"/>
                <w:szCs w:val="22"/>
              </w:rPr>
              <w:t>oraz Systemu Eks</w:t>
            </w:r>
            <w:r w:rsidRPr="00995C32">
              <w:rPr>
                <w:rFonts w:ascii="Arial Narrow" w:hAnsi="Arial Narrow" w:cs="Arial"/>
                <w:sz w:val="22"/>
                <w:szCs w:val="22"/>
              </w:rPr>
              <w:t>perckiego.</w:t>
            </w:r>
          </w:p>
        </w:tc>
      </w:tr>
      <w:tr w:rsidR="00995C32" w:rsidRPr="00162D70" w14:paraId="2E4DFF2E" w14:textId="77777777" w:rsidTr="00995C32">
        <w:tc>
          <w:tcPr>
            <w:tcW w:w="572" w:type="dxa"/>
            <w:vAlign w:val="center"/>
          </w:tcPr>
          <w:p w14:paraId="165DD4D8" w14:textId="77777777" w:rsidR="00995C32" w:rsidRPr="00162D70" w:rsidRDefault="00995C32" w:rsidP="00A46A76">
            <w:pPr>
              <w:numPr>
                <w:ilvl w:val="0"/>
                <w:numId w:val="69"/>
              </w:numPr>
              <w:spacing w:after="40"/>
              <w:jc w:val="both"/>
              <w:rPr>
                <w:rFonts w:ascii="Arial Narrow" w:hAnsi="Arial Narrow" w:cs="Arial"/>
                <w:sz w:val="22"/>
                <w:szCs w:val="22"/>
              </w:rPr>
            </w:pPr>
          </w:p>
        </w:tc>
        <w:tc>
          <w:tcPr>
            <w:tcW w:w="8358" w:type="dxa"/>
            <w:vAlign w:val="center"/>
          </w:tcPr>
          <w:p w14:paraId="28BB2382" w14:textId="67CAD8D5" w:rsidR="00995C32" w:rsidRPr="00073602" w:rsidRDefault="00995C32" w:rsidP="005E7CC7">
            <w:pPr>
              <w:jc w:val="both"/>
              <w:rPr>
                <w:rFonts w:ascii="Arial Narrow" w:hAnsi="Arial Narrow" w:cs="Arial"/>
                <w:sz w:val="22"/>
                <w:szCs w:val="22"/>
              </w:rPr>
            </w:pPr>
            <w:r w:rsidRPr="00073602">
              <w:rPr>
                <w:rFonts w:ascii="Arial Narrow" w:hAnsi="Arial Narrow" w:cs="Arial"/>
                <w:sz w:val="22"/>
                <w:szCs w:val="22"/>
              </w:rPr>
              <w:t xml:space="preserve">Realizacja napraw gwarancyjnych Systemu Eksperckiego lub </w:t>
            </w:r>
            <w:r>
              <w:rPr>
                <w:rFonts w:ascii="Arial Narrow" w:hAnsi="Arial Narrow" w:cs="Arial"/>
                <w:sz w:val="22"/>
                <w:szCs w:val="22"/>
              </w:rPr>
              <w:t>Oprogramowania</w:t>
            </w:r>
            <w:r w:rsidRPr="00073602">
              <w:rPr>
                <w:rFonts w:ascii="Arial Narrow" w:hAnsi="Arial Narrow" w:cs="Arial"/>
                <w:sz w:val="22"/>
                <w:szCs w:val="22"/>
              </w:rPr>
              <w:t xml:space="preserve"> Serwisow</w:t>
            </w:r>
            <w:r>
              <w:rPr>
                <w:rFonts w:ascii="Arial Narrow" w:hAnsi="Arial Narrow" w:cs="Arial"/>
                <w:sz w:val="22"/>
                <w:szCs w:val="22"/>
              </w:rPr>
              <w:t>ego</w:t>
            </w:r>
            <w:r w:rsidRPr="00073602">
              <w:rPr>
                <w:rFonts w:ascii="Arial Narrow" w:hAnsi="Arial Narrow" w:cs="Arial"/>
                <w:sz w:val="22"/>
                <w:szCs w:val="22"/>
              </w:rPr>
              <w:t xml:space="preserve"> nie może przekroczyć </w:t>
            </w:r>
            <w:r w:rsidR="005E7CC7">
              <w:rPr>
                <w:rFonts w:ascii="Arial Narrow" w:hAnsi="Arial Narrow" w:cs="Arial"/>
                <w:sz w:val="22"/>
                <w:szCs w:val="22"/>
              </w:rPr>
              <w:t>21</w:t>
            </w:r>
            <w:r w:rsidRPr="00073602">
              <w:rPr>
                <w:rFonts w:ascii="Arial Narrow" w:hAnsi="Arial Narrow" w:cs="Arial"/>
                <w:sz w:val="22"/>
                <w:szCs w:val="22"/>
              </w:rPr>
              <w:t xml:space="preserve"> (</w:t>
            </w:r>
            <w:r w:rsidR="005E7CC7">
              <w:rPr>
                <w:rFonts w:ascii="Arial Narrow" w:hAnsi="Arial Narrow" w:cs="Arial"/>
                <w:sz w:val="22"/>
                <w:szCs w:val="22"/>
              </w:rPr>
              <w:t>dwudziestu jeden</w:t>
            </w:r>
            <w:r w:rsidRPr="00073602">
              <w:rPr>
                <w:rFonts w:ascii="Arial Narrow" w:hAnsi="Arial Narrow" w:cs="Arial"/>
                <w:sz w:val="22"/>
                <w:szCs w:val="22"/>
              </w:rPr>
              <w:t>) dni roboczych od dnia zgłoszenia.</w:t>
            </w:r>
          </w:p>
        </w:tc>
      </w:tr>
    </w:tbl>
    <w:p w14:paraId="3A3E4B2F" w14:textId="77777777" w:rsidR="00A46A76" w:rsidRPr="00243A2F" w:rsidRDefault="00A46A76" w:rsidP="00243A2F">
      <w:pPr>
        <w:ind w:left="1446"/>
        <w:jc w:val="both"/>
        <w:rPr>
          <w:rFonts w:ascii="Arial Narrow" w:hAnsi="Arial Narrow" w:cs="Arial"/>
          <w:color w:val="FF0000"/>
          <w:sz w:val="22"/>
          <w:szCs w:val="22"/>
        </w:rPr>
      </w:pPr>
    </w:p>
    <w:bookmarkEnd w:id="0"/>
    <w:bookmarkEnd w:id="1"/>
    <w:p w14:paraId="0AFA83C4" w14:textId="6A60BD1C" w:rsidR="00073602" w:rsidRPr="00073602" w:rsidRDefault="00073602" w:rsidP="00073602">
      <w:pPr>
        <w:jc w:val="both"/>
        <w:rPr>
          <w:rFonts w:ascii="Arial Narrow" w:hAnsi="Arial Narrow" w:cs="Arial"/>
          <w:sz w:val="22"/>
          <w:szCs w:val="22"/>
        </w:rPr>
      </w:pPr>
    </w:p>
    <w:sectPr w:rsidR="00073602" w:rsidRPr="00073602" w:rsidSect="00577EC9">
      <w:headerReference w:type="default" r:id="rId8"/>
      <w:footerReference w:type="even" r:id="rId9"/>
      <w:footerReference w:type="default" r:id="rId10"/>
      <w:pgSz w:w="11906" w:h="16838" w:code="9"/>
      <w:pgMar w:top="1418" w:right="851" w:bottom="85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35254" w14:textId="77777777" w:rsidR="00EA3640" w:rsidRDefault="00EA3640">
      <w:r>
        <w:separator/>
      </w:r>
    </w:p>
  </w:endnote>
  <w:endnote w:type="continuationSeparator" w:id="0">
    <w:p w14:paraId="6CDE4DD3" w14:textId="77777777" w:rsidR="00EA3640" w:rsidRDefault="00EA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6E1BD" w14:textId="77777777" w:rsidR="00995C32" w:rsidRDefault="00995C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4ED9FF" w14:textId="77777777" w:rsidR="00995C32" w:rsidRDefault="00995C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FDF55" w14:textId="1B0072F2" w:rsidR="00995C32" w:rsidRPr="00D5531A" w:rsidRDefault="00995C32" w:rsidP="00577EC9">
    <w:pPr>
      <w:pStyle w:val="Stopka"/>
      <w:pBdr>
        <w:top w:val="single" w:sz="2" w:space="3" w:color="auto"/>
      </w:pBdr>
      <w:spacing w:before="180"/>
      <w:jc w:val="right"/>
      <w:rPr>
        <w:rStyle w:val="Numerstrony"/>
        <w:rFonts w:ascii="Verdana" w:hAnsi="Verdana"/>
        <w:sz w:val="16"/>
        <w:szCs w:val="14"/>
      </w:rPr>
    </w:pPr>
    <w:r w:rsidRPr="00D5531A">
      <w:rPr>
        <w:rStyle w:val="Numerstrony"/>
        <w:rFonts w:ascii="Verdana" w:hAnsi="Verdana"/>
        <w:sz w:val="16"/>
        <w:szCs w:val="14"/>
      </w:rPr>
      <w:t>ENERGA-OPERATOR SA</w:t>
    </w:r>
    <w:r>
      <w:rPr>
        <w:rStyle w:val="Numerstrony"/>
        <w:rFonts w:ascii="Verdana" w:hAnsi="Verdana"/>
        <w:sz w:val="16"/>
        <w:szCs w:val="14"/>
      </w:rPr>
      <w:t xml:space="preserve">                                                            </w:t>
    </w:r>
    <w:r w:rsidRPr="00577EC9">
      <w:rPr>
        <w:rFonts w:ascii="Verdana" w:hAnsi="Verdana"/>
        <w:sz w:val="16"/>
        <w:szCs w:val="14"/>
      </w:rPr>
      <w:fldChar w:fldCharType="begin"/>
    </w:r>
    <w:r w:rsidRPr="00577EC9">
      <w:rPr>
        <w:rFonts w:ascii="Verdana" w:hAnsi="Verdana"/>
        <w:sz w:val="16"/>
        <w:szCs w:val="14"/>
      </w:rPr>
      <w:instrText xml:space="preserve"> PAGE </w:instrText>
    </w:r>
    <w:r w:rsidRPr="00577EC9">
      <w:rPr>
        <w:rFonts w:ascii="Verdana" w:hAnsi="Verdana"/>
        <w:sz w:val="16"/>
        <w:szCs w:val="14"/>
      </w:rPr>
      <w:fldChar w:fldCharType="separate"/>
    </w:r>
    <w:r w:rsidR="0004204B">
      <w:rPr>
        <w:rFonts w:ascii="Verdana" w:hAnsi="Verdana"/>
        <w:noProof/>
        <w:sz w:val="16"/>
        <w:szCs w:val="14"/>
      </w:rPr>
      <w:t>8</w:t>
    </w:r>
    <w:r w:rsidRPr="00577EC9">
      <w:rPr>
        <w:rFonts w:ascii="Verdana" w:hAnsi="Verdana"/>
        <w:sz w:val="16"/>
        <w:szCs w:val="14"/>
      </w:rPr>
      <w:fldChar w:fldCharType="end"/>
    </w:r>
    <w:r w:rsidRPr="00577EC9">
      <w:rPr>
        <w:rFonts w:ascii="Verdana" w:hAnsi="Verdana"/>
        <w:sz w:val="16"/>
        <w:szCs w:val="14"/>
      </w:rPr>
      <w:t>/</w:t>
    </w:r>
    <w:r w:rsidRPr="00577EC9">
      <w:rPr>
        <w:rFonts w:ascii="Verdana" w:hAnsi="Verdana"/>
        <w:sz w:val="16"/>
        <w:szCs w:val="14"/>
      </w:rPr>
      <w:fldChar w:fldCharType="begin"/>
    </w:r>
    <w:r w:rsidRPr="00577EC9">
      <w:rPr>
        <w:rFonts w:ascii="Verdana" w:hAnsi="Verdana"/>
        <w:sz w:val="16"/>
        <w:szCs w:val="14"/>
      </w:rPr>
      <w:instrText xml:space="preserve"> NUMPAGES </w:instrText>
    </w:r>
    <w:r w:rsidRPr="00577EC9">
      <w:rPr>
        <w:rFonts w:ascii="Verdana" w:hAnsi="Verdana"/>
        <w:sz w:val="16"/>
        <w:szCs w:val="14"/>
      </w:rPr>
      <w:fldChar w:fldCharType="separate"/>
    </w:r>
    <w:r w:rsidR="0004204B">
      <w:rPr>
        <w:rFonts w:ascii="Verdana" w:hAnsi="Verdana"/>
        <w:noProof/>
        <w:sz w:val="16"/>
        <w:szCs w:val="14"/>
      </w:rPr>
      <w:t>8</w:t>
    </w:r>
    <w:r w:rsidRPr="00577EC9">
      <w:rPr>
        <w:rFonts w:ascii="Verdana" w:hAnsi="Verdana"/>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5A3C4" w14:textId="77777777" w:rsidR="00EA3640" w:rsidRDefault="00EA3640">
      <w:r>
        <w:separator/>
      </w:r>
    </w:p>
  </w:footnote>
  <w:footnote w:type="continuationSeparator" w:id="0">
    <w:p w14:paraId="281C0DA3" w14:textId="77777777" w:rsidR="00EA3640" w:rsidRDefault="00EA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2B81" w14:textId="22DF97A7" w:rsidR="00995C32" w:rsidRDefault="0004204B" w:rsidP="00D20BCD">
    <w:pPr>
      <w:pStyle w:val="Nagwek"/>
      <w:pBdr>
        <w:bottom w:val="single" w:sz="4" w:space="4" w:color="auto"/>
      </w:pBdr>
      <w:spacing w:after="240"/>
      <w:ind w:left="301" w:hanging="301"/>
      <w:jc w:val="right"/>
      <w:rPr>
        <w:rFonts w:ascii="Verdana" w:hAnsi="Verdana" w:cs="Arial"/>
        <w:i/>
        <w:sz w:val="14"/>
        <w:szCs w:val="18"/>
      </w:rPr>
    </w:pPr>
    <w:r>
      <w:rPr>
        <w:rFonts w:ascii="Verdana" w:hAnsi="Verdana" w:cs="Arial"/>
        <w:i/>
        <w:sz w:val="14"/>
        <w:szCs w:val="18"/>
      </w:rPr>
      <w:t>Projekt wymagań z dnia 21.11.2018</w:t>
    </w:r>
  </w:p>
  <w:p w14:paraId="76C99417" w14:textId="77777777" w:rsidR="0004204B" w:rsidRPr="00D20BCD" w:rsidRDefault="0004204B" w:rsidP="00D20BCD">
    <w:pPr>
      <w:pStyle w:val="Nagwek"/>
      <w:pBdr>
        <w:bottom w:val="single" w:sz="4" w:space="4" w:color="auto"/>
      </w:pBdr>
      <w:spacing w:after="240"/>
      <w:ind w:left="301" w:hanging="301"/>
      <w:jc w:val="right"/>
      <w:rPr>
        <w:rFonts w:ascii="Verdana" w:hAnsi="Verdana" w:cs="Arial"/>
        <w:i/>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1AA"/>
    <w:multiLevelType w:val="hybridMultilevel"/>
    <w:tmpl w:val="279A9494"/>
    <w:lvl w:ilvl="0" w:tplc="3F40C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1E36BA"/>
    <w:multiLevelType w:val="hybridMultilevel"/>
    <w:tmpl w:val="BA6658BA"/>
    <w:lvl w:ilvl="0" w:tplc="9C74881E">
      <w:start w:val="1"/>
      <w:numFmt w:val="bullet"/>
      <w:lvlText w:val=""/>
      <w:lvlJc w:val="left"/>
      <w:pPr>
        <w:ind w:left="1571" w:hanging="360"/>
      </w:pPr>
      <w:rPr>
        <w:rFonts w:ascii="Symbol" w:hAnsi="Symbol" w:hint="default"/>
        <w:b w:val="0"/>
        <w:color w:val="auto"/>
        <w:sz w:val="16"/>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74C0F60"/>
    <w:multiLevelType w:val="hybridMultilevel"/>
    <w:tmpl w:val="22F09BD0"/>
    <w:lvl w:ilvl="0" w:tplc="9198E788">
      <w:numFmt w:val="bullet"/>
      <w:lvlText w:val="-"/>
      <w:lvlJc w:val="left"/>
      <w:pPr>
        <w:tabs>
          <w:tab w:val="num" w:pos="907"/>
        </w:tabs>
        <w:ind w:left="907" w:hanging="170"/>
      </w:pPr>
      <w:rPr>
        <w:rFonts w:hint="default"/>
      </w:rPr>
    </w:lvl>
    <w:lvl w:ilvl="1" w:tplc="04150003">
      <w:start w:val="1"/>
      <w:numFmt w:val="bullet"/>
      <w:lvlText w:val="o"/>
      <w:lvlJc w:val="left"/>
      <w:pPr>
        <w:tabs>
          <w:tab w:val="num" w:pos="2784"/>
        </w:tabs>
        <w:ind w:left="2784" w:hanging="360"/>
      </w:pPr>
      <w:rPr>
        <w:rFonts w:ascii="Courier New" w:hAnsi="Courier New" w:cs="Courier New" w:hint="default"/>
      </w:rPr>
    </w:lvl>
    <w:lvl w:ilvl="2" w:tplc="04150005" w:tentative="1">
      <w:start w:val="1"/>
      <w:numFmt w:val="bullet"/>
      <w:lvlText w:val=""/>
      <w:lvlJc w:val="left"/>
      <w:pPr>
        <w:tabs>
          <w:tab w:val="num" w:pos="3504"/>
        </w:tabs>
        <w:ind w:left="3504" w:hanging="360"/>
      </w:pPr>
      <w:rPr>
        <w:rFonts w:ascii="Wingdings" w:hAnsi="Wingdings" w:hint="default"/>
      </w:rPr>
    </w:lvl>
    <w:lvl w:ilvl="3" w:tplc="04150001" w:tentative="1">
      <w:start w:val="1"/>
      <w:numFmt w:val="bullet"/>
      <w:lvlText w:val=""/>
      <w:lvlJc w:val="left"/>
      <w:pPr>
        <w:tabs>
          <w:tab w:val="num" w:pos="4224"/>
        </w:tabs>
        <w:ind w:left="4224" w:hanging="360"/>
      </w:pPr>
      <w:rPr>
        <w:rFonts w:ascii="Symbol" w:hAnsi="Symbol" w:hint="default"/>
      </w:rPr>
    </w:lvl>
    <w:lvl w:ilvl="4" w:tplc="04150003" w:tentative="1">
      <w:start w:val="1"/>
      <w:numFmt w:val="bullet"/>
      <w:lvlText w:val="o"/>
      <w:lvlJc w:val="left"/>
      <w:pPr>
        <w:tabs>
          <w:tab w:val="num" w:pos="4944"/>
        </w:tabs>
        <w:ind w:left="4944" w:hanging="360"/>
      </w:pPr>
      <w:rPr>
        <w:rFonts w:ascii="Courier New" w:hAnsi="Courier New" w:cs="Courier New" w:hint="default"/>
      </w:rPr>
    </w:lvl>
    <w:lvl w:ilvl="5" w:tplc="04150005" w:tentative="1">
      <w:start w:val="1"/>
      <w:numFmt w:val="bullet"/>
      <w:lvlText w:val=""/>
      <w:lvlJc w:val="left"/>
      <w:pPr>
        <w:tabs>
          <w:tab w:val="num" w:pos="5664"/>
        </w:tabs>
        <w:ind w:left="5664" w:hanging="360"/>
      </w:pPr>
      <w:rPr>
        <w:rFonts w:ascii="Wingdings" w:hAnsi="Wingdings" w:hint="default"/>
      </w:rPr>
    </w:lvl>
    <w:lvl w:ilvl="6" w:tplc="04150001" w:tentative="1">
      <w:start w:val="1"/>
      <w:numFmt w:val="bullet"/>
      <w:lvlText w:val=""/>
      <w:lvlJc w:val="left"/>
      <w:pPr>
        <w:tabs>
          <w:tab w:val="num" w:pos="6384"/>
        </w:tabs>
        <w:ind w:left="6384" w:hanging="360"/>
      </w:pPr>
      <w:rPr>
        <w:rFonts w:ascii="Symbol" w:hAnsi="Symbol" w:hint="default"/>
      </w:rPr>
    </w:lvl>
    <w:lvl w:ilvl="7" w:tplc="04150003" w:tentative="1">
      <w:start w:val="1"/>
      <w:numFmt w:val="bullet"/>
      <w:lvlText w:val="o"/>
      <w:lvlJc w:val="left"/>
      <w:pPr>
        <w:tabs>
          <w:tab w:val="num" w:pos="7104"/>
        </w:tabs>
        <w:ind w:left="7104" w:hanging="360"/>
      </w:pPr>
      <w:rPr>
        <w:rFonts w:ascii="Courier New" w:hAnsi="Courier New" w:cs="Courier New" w:hint="default"/>
      </w:rPr>
    </w:lvl>
    <w:lvl w:ilvl="8" w:tplc="04150005" w:tentative="1">
      <w:start w:val="1"/>
      <w:numFmt w:val="bullet"/>
      <w:lvlText w:val=""/>
      <w:lvlJc w:val="left"/>
      <w:pPr>
        <w:tabs>
          <w:tab w:val="num" w:pos="7824"/>
        </w:tabs>
        <w:ind w:left="7824" w:hanging="360"/>
      </w:pPr>
      <w:rPr>
        <w:rFonts w:ascii="Wingdings" w:hAnsi="Wingdings" w:hint="default"/>
      </w:rPr>
    </w:lvl>
  </w:abstractNum>
  <w:abstractNum w:abstractNumId="3" w15:restartNumberingAfterBreak="0">
    <w:nsid w:val="07E03FD4"/>
    <w:multiLevelType w:val="hybridMultilevel"/>
    <w:tmpl w:val="AE209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B12305"/>
    <w:multiLevelType w:val="multilevel"/>
    <w:tmpl w:val="DB8404F6"/>
    <w:lvl w:ilvl="0">
      <w:start w:val="6"/>
      <w:numFmt w:val="decimal"/>
      <w:lvlText w:val="%1."/>
      <w:lvlJc w:val="left"/>
      <w:pPr>
        <w:tabs>
          <w:tab w:val="num" w:pos="1211"/>
        </w:tabs>
        <w:ind w:left="1211" w:hanging="360"/>
      </w:pPr>
      <w:rPr>
        <w:rFonts w:cs="Times New Roman"/>
        <w:b w:val="0"/>
      </w:rPr>
    </w:lvl>
    <w:lvl w:ilvl="1">
      <w:start w:val="1"/>
      <w:numFmt w:val="decimal"/>
      <w:isLgl/>
      <w:lvlText w:val="%1.%2."/>
      <w:lvlJc w:val="left"/>
      <w:pPr>
        <w:tabs>
          <w:tab w:val="num" w:pos="1211"/>
        </w:tabs>
        <w:ind w:left="1211" w:hanging="360"/>
      </w:pPr>
      <w:rPr>
        <w:rFonts w:ascii="Arial Narrow" w:hAnsi="Arial Narrow" w:cs="Times New Roman" w:hint="default"/>
        <w:b w:val="0"/>
        <w:sz w:val="22"/>
        <w:szCs w:val="22"/>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571"/>
        </w:tabs>
        <w:ind w:left="1571" w:hanging="72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1931"/>
        </w:tabs>
        <w:ind w:left="1931" w:hanging="1080"/>
      </w:pPr>
      <w:rPr>
        <w:rFonts w:cs="Times New Roman"/>
      </w:rPr>
    </w:lvl>
    <w:lvl w:ilvl="6">
      <w:start w:val="1"/>
      <w:numFmt w:val="decimal"/>
      <w:isLgl/>
      <w:lvlText w:val="%1.%2.%3.%4.%5.%6.%7."/>
      <w:lvlJc w:val="left"/>
      <w:pPr>
        <w:tabs>
          <w:tab w:val="num" w:pos="2291"/>
        </w:tabs>
        <w:ind w:left="2291" w:hanging="1440"/>
      </w:pPr>
      <w:rPr>
        <w:rFonts w:cs="Times New Roman"/>
      </w:rPr>
    </w:lvl>
    <w:lvl w:ilvl="7">
      <w:start w:val="1"/>
      <w:numFmt w:val="decimal"/>
      <w:isLgl/>
      <w:lvlText w:val="%1.%2.%3.%4.%5.%6.%7.%8."/>
      <w:lvlJc w:val="left"/>
      <w:pPr>
        <w:tabs>
          <w:tab w:val="num" w:pos="2291"/>
        </w:tabs>
        <w:ind w:left="2291" w:hanging="1440"/>
      </w:pPr>
      <w:rPr>
        <w:rFonts w:cs="Times New Roman"/>
      </w:rPr>
    </w:lvl>
    <w:lvl w:ilvl="8">
      <w:start w:val="1"/>
      <w:numFmt w:val="decimal"/>
      <w:isLgl/>
      <w:lvlText w:val="%1.%2.%3.%4.%5.%6.%7.%8.%9."/>
      <w:lvlJc w:val="left"/>
      <w:pPr>
        <w:tabs>
          <w:tab w:val="num" w:pos="2651"/>
        </w:tabs>
        <w:ind w:left="2651" w:hanging="1800"/>
      </w:pPr>
      <w:rPr>
        <w:rFonts w:cs="Times New Roman"/>
      </w:rPr>
    </w:lvl>
  </w:abstractNum>
  <w:abstractNum w:abstractNumId="5" w15:restartNumberingAfterBreak="0">
    <w:nsid w:val="157B3D92"/>
    <w:multiLevelType w:val="hybridMultilevel"/>
    <w:tmpl w:val="7DA23F88"/>
    <w:lvl w:ilvl="0" w:tplc="B180F3D6">
      <w:start w:val="1"/>
      <w:numFmt w:val="decimal"/>
      <w:lvlText w:val="%1."/>
      <w:lvlJc w:val="left"/>
      <w:pPr>
        <w:tabs>
          <w:tab w:val="num" w:pos="360"/>
        </w:tabs>
        <w:ind w:left="360" w:hanging="360"/>
      </w:pPr>
      <w:rPr>
        <w:sz w:val="20"/>
        <w:szCs w:val="20"/>
      </w:rPr>
    </w:lvl>
    <w:lvl w:ilvl="1" w:tplc="EC307226">
      <w:numFmt w:val="none"/>
      <w:lvlText w:val=""/>
      <w:lvlJc w:val="left"/>
      <w:pPr>
        <w:tabs>
          <w:tab w:val="num" w:pos="360"/>
        </w:tabs>
      </w:pPr>
    </w:lvl>
    <w:lvl w:ilvl="2" w:tplc="8D964DC2">
      <w:numFmt w:val="none"/>
      <w:lvlText w:val=""/>
      <w:lvlJc w:val="left"/>
      <w:pPr>
        <w:tabs>
          <w:tab w:val="num" w:pos="360"/>
        </w:tabs>
      </w:pPr>
    </w:lvl>
    <w:lvl w:ilvl="3" w:tplc="8CDC5B36">
      <w:numFmt w:val="none"/>
      <w:lvlText w:val=""/>
      <w:lvlJc w:val="left"/>
      <w:pPr>
        <w:tabs>
          <w:tab w:val="num" w:pos="360"/>
        </w:tabs>
      </w:pPr>
    </w:lvl>
    <w:lvl w:ilvl="4" w:tplc="C3F080C2">
      <w:numFmt w:val="none"/>
      <w:lvlText w:val=""/>
      <w:lvlJc w:val="left"/>
      <w:pPr>
        <w:tabs>
          <w:tab w:val="num" w:pos="360"/>
        </w:tabs>
      </w:pPr>
    </w:lvl>
    <w:lvl w:ilvl="5" w:tplc="126E8A3E">
      <w:numFmt w:val="none"/>
      <w:lvlText w:val=""/>
      <w:lvlJc w:val="left"/>
      <w:pPr>
        <w:tabs>
          <w:tab w:val="num" w:pos="360"/>
        </w:tabs>
      </w:pPr>
    </w:lvl>
    <w:lvl w:ilvl="6" w:tplc="DDB88E7A">
      <w:numFmt w:val="none"/>
      <w:lvlText w:val=""/>
      <w:lvlJc w:val="left"/>
      <w:pPr>
        <w:tabs>
          <w:tab w:val="num" w:pos="360"/>
        </w:tabs>
      </w:pPr>
    </w:lvl>
    <w:lvl w:ilvl="7" w:tplc="58262114">
      <w:numFmt w:val="none"/>
      <w:lvlText w:val=""/>
      <w:lvlJc w:val="left"/>
      <w:pPr>
        <w:tabs>
          <w:tab w:val="num" w:pos="360"/>
        </w:tabs>
      </w:pPr>
    </w:lvl>
    <w:lvl w:ilvl="8" w:tplc="58369CAE">
      <w:numFmt w:val="none"/>
      <w:lvlText w:val=""/>
      <w:lvlJc w:val="left"/>
      <w:pPr>
        <w:tabs>
          <w:tab w:val="num" w:pos="360"/>
        </w:tabs>
      </w:pPr>
    </w:lvl>
  </w:abstractNum>
  <w:abstractNum w:abstractNumId="6" w15:restartNumberingAfterBreak="0">
    <w:nsid w:val="16963DA3"/>
    <w:multiLevelType w:val="multilevel"/>
    <w:tmpl w:val="CC1A8918"/>
    <w:lvl w:ilvl="0">
      <w:start w:val="2"/>
      <w:numFmt w:val="decimal"/>
      <w:lvlText w:val="%1."/>
      <w:lvlJc w:val="left"/>
      <w:pPr>
        <w:tabs>
          <w:tab w:val="num" w:pos="454"/>
        </w:tabs>
        <w:ind w:left="454" w:hanging="454"/>
      </w:pPr>
      <w:rPr>
        <w:rFonts w:hint="default"/>
      </w:rPr>
    </w:lvl>
    <w:lvl w:ilvl="1">
      <w:start w:val="1"/>
      <w:numFmt w:val="decimal"/>
      <w:isLgl/>
      <w:lvlText w:val="%1.%2."/>
      <w:lvlJc w:val="left"/>
      <w:pPr>
        <w:tabs>
          <w:tab w:val="num" w:pos="737"/>
        </w:tabs>
        <w:ind w:left="737"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169E665A"/>
    <w:multiLevelType w:val="multilevel"/>
    <w:tmpl w:val="B090292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1446"/>
        </w:tabs>
        <w:ind w:left="1446"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1FF537A2"/>
    <w:multiLevelType w:val="hybridMultilevel"/>
    <w:tmpl w:val="260270E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 w15:restartNumberingAfterBreak="0">
    <w:nsid w:val="2585258F"/>
    <w:multiLevelType w:val="hybridMultilevel"/>
    <w:tmpl w:val="912E1844"/>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0" w15:restartNumberingAfterBreak="0">
    <w:nsid w:val="26C633FA"/>
    <w:multiLevelType w:val="singleLevel"/>
    <w:tmpl w:val="E258E5F8"/>
    <w:lvl w:ilvl="0">
      <w:start w:val="1"/>
      <w:numFmt w:val="upperLetter"/>
      <w:pStyle w:val="Nagwek1"/>
      <w:lvlText w:val="%1."/>
      <w:lvlJc w:val="left"/>
      <w:pPr>
        <w:tabs>
          <w:tab w:val="num" w:pos="360"/>
        </w:tabs>
        <w:ind w:left="360" w:hanging="360"/>
      </w:pPr>
      <w:rPr>
        <w:rFonts w:hint="default"/>
      </w:rPr>
    </w:lvl>
  </w:abstractNum>
  <w:abstractNum w:abstractNumId="11" w15:restartNumberingAfterBreak="0">
    <w:nsid w:val="29B36E1E"/>
    <w:multiLevelType w:val="multilevel"/>
    <w:tmpl w:val="B090292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1446"/>
        </w:tabs>
        <w:ind w:left="1446"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2FB613ED"/>
    <w:multiLevelType w:val="hybridMultilevel"/>
    <w:tmpl w:val="D64E1120"/>
    <w:lvl w:ilvl="0" w:tplc="60066276">
      <w:start w:val="1"/>
      <w:numFmt w:val="lowerLetter"/>
      <w:pStyle w:val="Bezodstpw"/>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567175"/>
    <w:multiLevelType w:val="hybridMultilevel"/>
    <w:tmpl w:val="C6508910"/>
    <w:lvl w:ilvl="0" w:tplc="04150001">
      <w:start w:val="1"/>
      <w:numFmt w:val="bullet"/>
      <w:lvlText w:val=""/>
      <w:lvlJc w:val="left"/>
      <w:pPr>
        <w:ind w:left="720" w:hanging="360"/>
      </w:pPr>
      <w:rPr>
        <w:rFonts w:ascii="Symbol" w:hAnsi="Symbol" w:hint="default"/>
      </w:rPr>
    </w:lvl>
    <w:lvl w:ilvl="1" w:tplc="2598B510">
      <w:start w:val="1"/>
      <w:numFmt w:val="bullet"/>
      <w:lvlText w:val="o"/>
      <w:lvlJc w:val="left"/>
      <w:pPr>
        <w:tabs>
          <w:tab w:val="num" w:pos="1134"/>
        </w:tabs>
        <w:ind w:left="1134"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66F0641"/>
    <w:multiLevelType w:val="multilevel"/>
    <w:tmpl w:val="6B3442D2"/>
    <w:lvl w:ilvl="0">
      <w:start w:val="1"/>
      <w:numFmt w:val="decimal"/>
      <w:lvlText w:val="%1."/>
      <w:lvlJc w:val="left"/>
      <w:pPr>
        <w:tabs>
          <w:tab w:val="num" w:pos="360"/>
        </w:tabs>
        <w:ind w:left="360" w:hanging="360"/>
      </w:pPr>
      <w:rPr>
        <w:sz w:val="20"/>
        <w:szCs w:val="20"/>
      </w:rPr>
    </w:lvl>
    <w:lvl w:ilvl="1">
      <w:start w:val="13"/>
      <w:numFmt w:val="decimal"/>
      <w:isLgl/>
      <w:lvlText w:val="%1.%2"/>
      <w:lvlJc w:val="left"/>
      <w:pPr>
        <w:tabs>
          <w:tab w:val="num" w:pos="1191"/>
        </w:tabs>
        <w:ind w:left="1191" w:hanging="471"/>
      </w:pPr>
      <w:rPr>
        <w:rFonts w:hint="default"/>
        <w:color w:val="auto"/>
      </w:rPr>
    </w:lvl>
    <w:lvl w:ilvl="2">
      <w:start w:val="1"/>
      <w:numFmt w:val="decimal"/>
      <w:isLgl/>
      <w:lvlText w:val="%1.%2.%3"/>
      <w:lvlJc w:val="left"/>
      <w:pPr>
        <w:tabs>
          <w:tab w:val="num" w:pos="2160"/>
        </w:tabs>
        <w:ind w:left="2160" w:hanging="720"/>
      </w:pPr>
      <w:rPr>
        <w:rFonts w:hint="default"/>
        <w:color w:val="auto"/>
      </w:rPr>
    </w:lvl>
    <w:lvl w:ilvl="3">
      <w:start w:val="1"/>
      <w:numFmt w:val="decimal"/>
      <w:isLgl/>
      <w:lvlText w:val="%1.%2.%3.%4"/>
      <w:lvlJc w:val="left"/>
      <w:pPr>
        <w:tabs>
          <w:tab w:val="num" w:pos="2880"/>
        </w:tabs>
        <w:ind w:left="2880" w:hanging="720"/>
      </w:pPr>
      <w:rPr>
        <w:rFonts w:hint="default"/>
        <w:color w:val="auto"/>
      </w:rPr>
    </w:lvl>
    <w:lvl w:ilvl="4">
      <w:start w:val="1"/>
      <w:numFmt w:val="decimal"/>
      <w:isLgl/>
      <w:lvlText w:val="%1.%2.%3.%4.%5"/>
      <w:lvlJc w:val="left"/>
      <w:pPr>
        <w:tabs>
          <w:tab w:val="num" w:pos="3960"/>
        </w:tabs>
        <w:ind w:left="3960" w:hanging="1080"/>
      </w:pPr>
      <w:rPr>
        <w:rFonts w:hint="default"/>
        <w:color w:val="auto"/>
      </w:rPr>
    </w:lvl>
    <w:lvl w:ilvl="5">
      <w:start w:val="1"/>
      <w:numFmt w:val="decimal"/>
      <w:isLgl/>
      <w:lvlText w:val="%1.%2.%3.%4.%5.%6"/>
      <w:lvlJc w:val="left"/>
      <w:pPr>
        <w:tabs>
          <w:tab w:val="num" w:pos="4680"/>
        </w:tabs>
        <w:ind w:left="4680" w:hanging="1080"/>
      </w:pPr>
      <w:rPr>
        <w:rFonts w:hint="default"/>
        <w:color w:val="auto"/>
      </w:rPr>
    </w:lvl>
    <w:lvl w:ilvl="6">
      <w:start w:val="1"/>
      <w:numFmt w:val="decimal"/>
      <w:isLgl/>
      <w:lvlText w:val="%1.%2.%3.%4.%5.%6.%7"/>
      <w:lvlJc w:val="left"/>
      <w:pPr>
        <w:tabs>
          <w:tab w:val="num" w:pos="5760"/>
        </w:tabs>
        <w:ind w:left="5760" w:hanging="1440"/>
      </w:pPr>
      <w:rPr>
        <w:rFonts w:hint="default"/>
        <w:color w:val="auto"/>
      </w:rPr>
    </w:lvl>
    <w:lvl w:ilvl="7">
      <w:start w:val="1"/>
      <w:numFmt w:val="decimal"/>
      <w:isLgl/>
      <w:lvlText w:val="%1.%2.%3.%4.%5.%6.%7.%8"/>
      <w:lvlJc w:val="left"/>
      <w:pPr>
        <w:tabs>
          <w:tab w:val="num" w:pos="6480"/>
        </w:tabs>
        <w:ind w:left="6480" w:hanging="1440"/>
      </w:pPr>
      <w:rPr>
        <w:rFonts w:hint="default"/>
        <w:color w:val="auto"/>
      </w:rPr>
    </w:lvl>
    <w:lvl w:ilvl="8">
      <w:start w:val="1"/>
      <w:numFmt w:val="decimal"/>
      <w:isLgl/>
      <w:lvlText w:val="%1.%2.%3.%4.%5.%6.%7.%8.%9"/>
      <w:lvlJc w:val="left"/>
      <w:pPr>
        <w:tabs>
          <w:tab w:val="num" w:pos="7560"/>
        </w:tabs>
        <w:ind w:left="7560" w:hanging="1800"/>
      </w:pPr>
      <w:rPr>
        <w:rFonts w:hint="default"/>
        <w:color w:val="auto"/>
      </w:rPr>
    </w:lvl>
  </w:abstractNum>
  <w:abstractNum w:abstractNumId="15" w15:restartNumberingAfterBreak="0">
    <w:nsid w:val="37FC77D9"/>
    <w:multiLevelType w:val="multilevel"/>
    <w:tmpl w:val="5F2467FE"/>
    <w:lvl w:ilvl="0">
      <w:start w:val="7"/>
      <w:numFmt w:val="decimal"/>
      <w:lvlText w:val="%1."/>
      <w:lvlJc w:val="left"/>
      <w:pPr>
        <w:tabs>
          <w:tab w:val="num" w:pos="340"/>
        </w:tabs>
        <w:ind w:left="340" w:hanging="340"/>
      </w:pPr>
      <w:rPr>
        <w:rFonts w:hint="default"/>
      </w:rPr>
    </w:lvl>
    <w:lvl w:ilvl="1">
      <w:start w:val="1"/>
      <w:numFmt w:val="decimal"/>
      <w:isLgl/>
      <w:lvlText w:val="%1.%2."/>
      <w:lvlJc w:val="left"/>
      <w:pPr>
        <w:tabs>
          <w:tab w:val="num" w:pos="851"/>
        </w:tabs>
        <w:ind w:left="851" w:hanging="567"/>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3B8C2BC4"/>
    <w:multiLevelType w:val="singleLevel"/>
    <w:tmpl w:val="C73E3718"/>
    <w:lvl w:ilvl="0">
      <w:start w:val="1"/>
      <w:numFmt w:val="upperLetter"/>
      <w:pStyle w:val="Nagwek4"/>
      <w:lvlText w:val="%1."/>
      <w:lvlJc w:val="left"/>
      <w:pPr>
        <w:tabs>
          <w:tab w:val="num" w:pos="360"/>
        </w:tabs>
        <w:ind w:left="360" w:hanging="360"/>
      </w:pPr>
      <w:rPr>
        <w:rFonts w:hint="default"/>
      </w:rPr>
    </w:lvl>
  </w:abstractNum>
  <w:abstractNum w:abstractNumId="17" w15:restartNumberingAfterBreak="0">
    <w:nsid w:val="3BEE6213"/>
    <w:multiLevelType w:val="multilevel"/>
    <w:tmpl w:val="6B3442D2"/>
    <w:lvl w:ilvl="0">
      <w:start w:val="1"/>
      <w:numFmt w:val="decimal"/>
      <w:lvlText w:val="%1."/>
      <w:lvlJc w:val="left"/>
      <w:pPr>
        <w:tabs>
          <w:tab w:val="num" w:pos="360"/>
        </w:tabs>
        <w:ind w:left="360" w:hanging="360"/>
      </w:pPr>
      <w:rPr>
        <w:sz w:val="20"/>
        <w:szCs w:val="20"/>
      </w:rPr>
    </w:lvl>
    <w:lvl w:ilvl="1">
      <w:start w:val="13"/>
      <w:numFmt w:val="decimal"/>
      <w:isLgl/>
      <w:lvlText w:val="%1.%2"/>
      <w:lvlJc w:val="left"/>
      <w:pPr>
        <w:tabs>
          <w:tab w:val="num" w:pos="1191"/>
        </w:tabs>
        <w:ind w:left="1191" w:hanging="471"/>
      </w:pPr>
      <w:rPr>
        <w:rFonts w:hint="default"/>
        <w:color w:val="auto"/>
      </w:rPr>
    </w:lvl>
    <w:lvl w:ilvl="2">
      <w:start w:val="1"/>
      <w:numFmt w:val="decimal"/>
      <w:isLgl/>
      <w:lvlText w:val="%1.%2.%3"/>
      <w:lvlJc w:val="left"/>
      <w:pPr>
        <w:tabs>
          <w:tab w:val="num" w:pos="2160"/>
        </w:tabs>
        <w:ind w:left="2160" w:hanging="720"/>
      </w:pPr>
      <w:rPr>
        <w:rFonts w:hint="default"/>
        <w:color w:val="auto"/>
      </w:rPr>
    </w:lvl>
    <w:lvl w:ilvl="3">
      <w:start w:val="1"/>
      <w:numFmt w:val="decimal"/>
      <w:isLgl/>
      <w:lvlText w:val="%1.%2.%3.%4"/>
      <w:lvlJc w:val="left"/>
      <w:pPr>
        <w:tabs>
          <w:tab w:val="num" w:pos="2880"/>
        </w:tabs>
        <w:ind w:left="2880" w:hanging="720"/>
      </w:pPr>
      <w:rPr>
        <w:rFonts w:hint="default"/>
        <w:color w:val="auto"/>
      </w:rPr>
    </w:lvl>
    <w:lvl w:ilvl="4">
      <w:start w:val="1"/>
      <w:numFmt w:val="decimal"/>
      <w:isLgl/>
      <w:lvlText w:val="%1.%2.%3.%4.%5"/>
      <w:lvlJc w:val="left"/>
      <w:pPr>
        <w:tabs>
          <w:tab w:val="num" w:pos="3960"/>
        </w:tabs>
        <w:ind w:left="3960" w:hanging="1080"/>
      </w:pPr>
      <w:rPr>
        <w:rFonts w:hint="default"/>
        <w:color w:val="auto"/>
      </w:rPr>
    </w:lvl>
    <w:lvl w:ilvl="5">
      <w:start w:val="1"/>
      <w:numFmt w:val="decimal"/>
      <w:isLgl/>
      <w:lvlText w:val="%1.%2.%3.%4.%5.%6"/>
      <w:lvlJc w:val="left"/>
      <w:pPr>
        <w:tabs>
          <w:tab w:val="num" w:pos="4680"/>
        </w:tabs>
        <w:ind w:left="4680" w:hanging="1080"/>
      </w:pPr>
      <w:rPr>
        <w:rFonts w:hint="default"/>
        <w:color w:val="auto"/>
      </w:rPr>
    </w:lvl>
    <w:lvl w:ilvl="6">
      <w:start w:val="1"/>
      <w:numFmt w:val="decimal"/>
      <w:isLgl/>
      <w:lvlText w:val="%1.%2.%3.%4.%5.%6.%7"/>
      <w:lvlJc w:val="left"/>
      <w:pPr>
        <w:tabs>
          <w:tab w:val="num" w:pos="5760"/>
        </w:tabs>
        <w:ind w:left="5760" w:hanging="1440"/>
      </w:pPr>
      <w:rPr>
        <w:rFonts w:hint="default"/>
        <w:color w:val="auto"/>
      </w:rPr>
    </w:lvl>
    <w:lvl w:ilvl="7">
      <w:start w:val="1"/>
      <w:numFmt w:val="decimal"/>
      <w:isLgl/>
      <w:lvlText w:val="%1.%2.%3.%4.%5.%6.%7.%8"/>
      <w:lvlJc w:val="left"/>
      <w:pPr>
        <w:tabs>
          <w:tab w:val="num" w:pos="6480"/>
        </w:tabs>
        <w:ind w:left="6480" w:hanging="1440"/>
      </w:pPr>
      <w:rPr>
        <w:rFonts w:hint="default"/>
        <w:color w:val="auto"/>
      </w:rPr>
    </w:lvl>
    <w:lvl w:ilvl="8">
      <w:start w:val="1"/>
      <w:numFmt w:val="decimal"/>
      <w:isLgl/>
      <w:lvlText w:val="%1.%2.%3.%4.%5.%6.%7.%8.%9"/>
      <w:lvlJc w:val="left"/>
      <w:pPr>
        <w:tabs>
          <w:tab w:val="num" w:pos="7560"/>
        </w:tabs>
        <w:ind w:left="7560" w:hanging="1800"/>
      </w:pPr>
      <w:rPr>
        <w:rFonts w:hint="default"/>
        <w:color w:val="auto"/>
      </w:rPr>
    </w:lvl>
  </w:abstractNum>
  <w:abstractNum w:abstractNumId="18" w15:restartNumberingAfterBreak="0">
    <w:nsid w:val="3D145BD8"/>
    <w:multiLevelType w:val="multilevel"/>
    <w:tmpl w:val="B090292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1446"/>
        </w:tabs>
        <w:ind w:left="1446"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15:restartNumberingAfterBreak="0">
    <w:nsid w:val="3EC36E37"/>
    <w:multiLevelType w:val="multilevel"/>
    <w:tmpl w:val="F8AA4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046822"/>
    <w:multiLevelType w:val="hybridMultilevel"/>
    <w:tmpl w:val="5E488696"/>
    <w:lvl w:ilvl="0" w:tplc="AA6C76D6">
      <w:start w:val="1"/>
      <w:numFmt w:val="lowerLetter"/>
      <w:lvlText w:val="%1)"/>
      <w:lvlJc w:val="left"/>
      <w:pPr>
        <w:tabs>
          <w:tab w:val="num" w:pos="720"/>
        </w:tabs>
        <w:ind w:left="720" w:hanging="360"/>
      </w:pPr>
      <w:rPr>
        <w:rFonts w:hint="default"/>
        <w:b w:val="0"/>
      </w:rPr>
    </w:lvl>
    <w:lvl w:ilvl="1" w:tplc="0A862CA8">
      <w:start w:val="1"/>
      <w:numFmt w:val="lowerLetter"/>
      <w:lvlText w:val="%2)"/>
      <w:lvlJc w:val="left"/>
      <w:pPr>
        <w:tabs>
          <w:tab w:val="num" w:pos="1260"/>
        </w:tabs>
        <w:ind w:left="1260" w:hanging="360"/>
      </w:pPr>
      <w:rPr>
        <w:rFonts w:hint="default"/>
        <w:b w:val="0"/>
      </w:rPr>
    </w:lvl>
    <w:lvl w:ilvl="2" w:tplc="C066B0B2">
      <w:start w:val="1"/>
      <w:numFmt w:val="none"/>
      <w:lvlText w:val="3.9"/>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009EF"/>
    <w:multiLevelType w:val="hybridMultilevel"/>
    <w:tmpl w:val="9BE2AA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B33112"/>
    <w:multiLevelType w:val="hybridMultilevel"/>
    <w:tmpl w:val="77CAFF76"/>
    <w:lvl w:ilvl="0" w:tplc="801A0726">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7486A"/>
    <w:multiLevelType w:val="multilevel"/>
    <w:tmpl w:val="92CC21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4" w15:restartNumberingAfterBreak="0">
    <w:nsid w:val="49087B4F"/>
    <w:multiLevelType w:val="hybridMultilevel"/>
    <w:tmpl w:val="C5D88F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B9965DD"/>
    <w:multiLevelType w:val="hybridMultilevel"/>
    <w:tmpl w:val="F948EC0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677A31E2">
      <w:start w:val="1"/>
      <w:numFmt w:val="lowerLetter"/>
      <w:lvlText w:val="%3)"/>
      <w:lvlJc w:val="left"/>
      <w:pPr>
        <w:ind w:left="1980" w:hanging="360"/>
      </w:pPr>
      <w:rPr>
        <w:rFonts w:hint="default"/>
      </w:r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D8526E0"/>
    <w:multiLevelType w:val="hybridMultilevel"/>
    <w:tmpl w:val="CAC6BE04"/>
    <w:lvl w:ilvl="0" w:tplc="59A237A8">
      <w:start w:val="4"/>
      <w:numFmt w:val="decimal"/>
      <w:lvlText w:val="%1."/>
      <w:lvlJc w:val="left"/>
      <w:pPr>
        <w:tabs>
          <w:tab w:val="num" w:pos="479"/>
        </w:tabs>
        <w:ind w:left="479" w:hanging="360"/>
      </w:pPr>
      <w:rPr>
        <w:rFonts w:hint="default"/>
      </w:rPr>
    </w:lvl>
    <w:lvl w:ilvl="1" w:tplc="B636A536">
      <w:numFmt w:val="none"/>
      <w:lvlText w:val=""/>
      <w:lvlJc w:val="left"/>
      <w:pPr>
        <w:tabs>
          <w:tab w:val="num" w:pos="360"/>
        </w:tabs>
      </w:pPr>
    </w:lvl>
    <w:lvl w:ilvl="2" w:tplc="744AA564">
      <w:numFmt w:val="none"/>
      <w:lvlText w:val=""/>
      <w:lvlJc w:val="left"/>
      <w:pPr>
        <w:tabs>
          <w:tab w:val="num" w:pos="360"/>
        </w:tabs>
      </w:pPr>
    </w:lvl>
    <w:lvl w:ilvl="3" w:tplc="85EE81C2">
      <w:numFmt w:val="none"/>
      <w:lvlText w:val=""/>
      <w:lvlJc w:val="left"/>
      <w:pPr>
        <w:tabs>
          <w:tab w:val="num" w:pos="360"/>
        </w:tabs>
      </w:pPr>
    </w:lvl>
    <w:lvl w:ilvl="4" w:tplc="8264973C">
      <w:numFmt w:val="none"/>
      <w:lvlText w:val=""/>
      <w:lvlJc w:val="left"/>
      <w:pPr>
        <w:tabs>
          <w:tab w:val="num" w:pos="360"/>
        </w:tabs>
      </w:pPr>
    </w:lvl>
    <w:lvl w:ilvl="5" w:tplc="74960BFC">
      <w:numFmt w:val="none"/>
      <w:lvlText w:val=""/>
      <w:lvlJc w:val="left"/>
      <w:pPr>
        <w:tabs>
          <w:tab w:val="num" w:pos="360"/>
        </w:tabs>
      </w:pPr>
    </w:lvl>
    <w:lvl w:ilvl="6" w:tplc="FD622122">
      <w:numFmt w:val="none"/>
      <w:lvlText w:val=""/>
      <w:lvlJc w:val="left"/>
      <w:pPr>
        <w:tabs>
          <w:tab w:val="num" w:pos="360"/>
        </w:tabs>
      </w:pPr>
    </w:lvl>
    <w:lvl w:ilvl="7" w:tplc="893C3BCC">
      <w:numFmt w:val="none"/>
      <w:lvlText w:val=""/>
      <w:lvlJc w:val="left"/>
      <w:pPr>
        <w:tabs>
          <w:tab w:val="num" w:pos="360"/>
        </w:tabs>
      </w:pPr>
    </w:lvl>
    <w:lvl w:ilvl="8" w:tplc="58BA7052">
      <w:numFmt w:val="none"/>
      <w:lvlText w:val=""/>
      <w:lvlJc w:val="left"/>
      <w:pPr>
        <w:tabs>
          <w:tab w:val="num" w:pos="360"/>
        </w:tabs>
      </w:pPr>
    </w:lvl>
  </w:abstractNum>
  <w:abstractNum w:abstractNumId="27" w15:restartNumberingAfterBreak="0">
    <w:nsid w:val="4F925F62"/>
    <w:multiLevelType w:val="hybridMultilevel"/>
    <w:tmpl w:val="FCE0D660"/>
    <w:lvl w:ilvl="0" w:tplc="3FEA6F9A">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1A14557"/>
    <w:multiLevelType w:val="hybridMultilevel"/>
    <w:tmpl w:val="9E4AFC0E"/>
    <w:lvl w:ilvl="0" w:tplc="D8C6DFFC">
      <w:start w:val="7"/>
      <w:numFmt w:val="bullet"/>
      <w:lvlText w:val=""/>
      <w:lvlJc w:val="left"/>
      <w:pPr>
        <w:tabs>
          <w:tab w:val="num" w:pos="1134"/>
        </w:tabs>
        <w:ind w:left="1134" w:hanging="283"/>
      </w:pPr>
      <w:rPr>
        <w:rFonts w:ascii="Wingdings" w:hAnsi="Wingdings" w:hint="default"/>
        <w:sz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261BD7"/>
    <w:multiLevelType w:val="hybridMultilevel"/>
    <w:tmpl w:val="60E0F7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45D4C"/>
    <w:multiLevelType w:val="multilevel"/>
    <w:tmpl w:val="BAE8D94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851"/>
        </w:tabs>
        <w:ind w:left="851" w:hanging="567"/>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9AA21AC"/>
    <w:multiLevelType w:val="hybridMultilevel"/>
    <w:tmpl w:val="912E1844"/>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2" w15:restartNumberingAfterBreak="0">
    <w:nsid w:val="5A1D55DB"/>
    <w:multiLevelType w:val="hybridMultilevel"/>
    <w:tmpl w:val="C5D88F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1160F"/>
    <w:multiLevelType w:val="hybridMultilevel"/>
    <w:tmpl w:val="FCE0D660"/>
    <w:lvl w:ilvl="0" w:tplc="3FEA6F9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7264A1"/>
    <w:multiLevelType w:val="multilevel"/>
    <w:tmpl w:val="B090292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1446"/>
        </w:tabs>
        <w:ind w:left="1446"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5" w15:restartNumberingAfterBreak="0">
    <w:nsid w:val="656A5CD7"/>
    <w:multiLevelType w:val="multilevel"/>
    <w:tmpl w:val="EB4ECCF8"/>
    <w:lvl w:ilvl="0">
      <w:start w:val="4"/>
      <w:numFmt w:val="decimal"/>
      <w:lvlText w:val="%1."/>
      <w:lvlJc w:val="left"/>
      <w:pPr>
        <w:tabs>
          <w:tab w:val="num" w:pos="284"/>
        </w:tabs>
        <w:ind w:left="284" w:hanging="284"/>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36" w15:restartNumberingAfterBreak="0">
    <w:nsid w:val="6A742D69"/>
    <w:multiLevelType w:val="hybridMultilevel"/>
    <w:tmpl w:val="9C9EF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A229BA"/>
    <w:multiLevelType w:val="multilevel"/>
    <w:tmpl w:val="E7D42DB2"/>
    <w:lvl w:ilvl="0">
      <w:start w:val="4"/>
      <w:numFmt w:val="decimal"/>
      <w:lvlText w:val="%1."/>
      <w:lvlJc w:val="left"/>
      <w:pPr>
        <w:tabs>
          <w:tab w:val="num" w:pos="340"/>
        </w:tabs>
        <w:ind w:left="340" w:hanging="340"/>
      </w:pPr>
      <w:rPr>
        <w:rFonts w:hint="default"/>
      </w:rPr>
    </w:lvl>
    <w:lvl w:ilvl="1">
      <w:start w:val="1"/>
      <w:numFmt w:val="decimal"/>
      <w:isLgl/>
      <w:lvlText w:val="%1.%2."/>
      <w:lvlJc w:val="left"/>
      <w:pPr>
        <w:tabs>
          <w:tab w:val="num" w:pos="851"/>
        </w:tabs>
        <w:ind w:left="851" w:hanging="567"/>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15:restartNumberingAfterBreak="0">
    <w:nsid w:val="6E057569"/>
    <w:multiLevelType w:val="hybridMultilevel"/>
    <w:tmpl w:val="FCE0D660"/>
    <w:lvl w:ilvl="0" w:tplc="3FEA6F9A">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F5016CF"/>
    <w:multiLevelType w:val="multilevel"/>
    <w:tmpl w:val="CC1A8918"/>
    <w:lvl w:ilvl="0">
      <w:start w:val="2"/>
      <w:numFmt w:val="decimal"/>
      <w:lvlText w:val="%1."/>
      <w:lvlJc w:val="left"/>
      <w:pPr>
        <w:tabs>
          <w:tab w:val="num" w:pos="454"/>
        </w:tabs>
        <w:ind w:left="454" w:hanging="454"/>
      </w:pPr>
      <w:rPr>
        <w:rFonts w:hint="default"/>
      </w:rPr>
    </w:lvl>
    <w:lvl w:ilvl="1">
      <w:start w:val="1"/>
      <w:numFmt w:val="decimal"/>
      <w:isLgl/>
      <w:lvlText w:val="%1.%2."/>
      <w:lvlJc w:val="left"/>
      <w:pPr>
        <w:tabs>
          <w:tab w:val="num" w:pos="737"/>
        </w:tabs>
        <w:ind w:left="737" w:hanging="453"/>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0" w15:restartNumberingAfterBreak="0">
    <w:nsid w:val="712852BB"/>
    <w:multiLevelType w:val="hybridMultilevel"/>
    <w:tmpl w:val="0F884D2E"/>
    <w:lvl w:ilvl="0" w:tplc="20FE1602">
      <w:start w:val="1"/>
      <w:numFmt w:val="bullet"/>
      <w:lvlText w:val=""/>
      <w:lvlJc w:val="left"/>
      <w:pPr>
        <w:tabs>
          <w:tab w:val="num" w:pos="1077"/>
        </w:tabs>
        <w:ind w:left="1077" w:hanging="170"/>
      </w:pPr>
      <w:rPr>
        <w:rFonts w:ascii="Symbol" w:hAnsi="Symbol" w:hint="default"/>
      </w:rPr>
    </w:lvl>
    <w:lvl w:ilvl="1" w:tplc="04150003" w:tentative="1">
      <w:start w:val="1"/>
      <w:numFmt w:val="bullet"/>
      <w:lvlText w:val="o"/>
      <w:lvlJc w:val="left"/>
      <w:pPr>
        <w:tabs>
          <w:tab w:val="num" w:pos="2343"/>
        </w:tabs>
        <w:ind w:left="2343" w:hanging="360"/>
      </w:pPr>
      <w:rPr>
        <w:rFonts w:ascii="Courier New" w:hAnsi="Courier New" w:cs="Courier New" w:hint="default"/>
      </w:rPr>
    </w:lvl>
    <w:lvl w:ilvl="2" w:tplc="04150005" w:tentative="1">
      <w:start w:val="1"/>
      <w:numFmt w:val="bullet"/>
      <w:lvlText w:val=""/>
      <w:lvlJc w:val="left"/>
      <w:pPr>
        <w:tabs>
          <w:tab w:val="num" w:pos="3063"/>
        </w:tabs>
        <w:ind w:left="3063" w:hanging="360"/>
      </w:pPr>
      <w:rPr>
        <w:rFonts w:ascii="Wingdings" w:hAnsi="Wingdings" w:hint="default"/>
      </w:rPr>
    </w:lvl>
    <w:lvl w:ilvl="3" w:tplc="04150001" w:tentative="1">
      <w:start w:val="1"/>
      <w:numFmt w:val="bullet"/>
      <w:lvlText w:val=""/>
      <w:lvlJc w:val="left"/>
      <w:pPr>
        <w:tabs>
          <w:tab w:val="num" w:pos="3783"/>
        </w:tabs>
        <w:ind w:left="3783" w:hanging="360"/>
      </w:pPr>
      <w:rPr>
        <w:rFonts w:ascii="Symbol" w:hAnsi="Symbol" w:hint="default"/>
      </w:rPr>
    </w:lvl>
    <w:lvl w:ilvl="4" w:tplc="04150003" w:tentative="1">
      <w:start w:val="1"/>
      <w:numFmt w:val="bullet"/>
      <w:lvlText w:val="o"/>
      <w:lvlJc w:val="left"/>
      <w:pPr>
        <w:tabs>
          <w:tab w:val="num" w:pos="4503"/>
        </w:tabs>
        <w:ind w:left="4503" w:hanging="360"/>
      </w:pPr>
      <w:rPr>
        <w:rFonts w:ascii="Courier New" w:hAnsi="Courier New" w:cs="Courier New" w:hint="default"/>
      </w:rPr>
    </w:lvl>
    <w:lvl w:ilvl="5" w:tplc="04150005" w:tentative="1">
      <w:start w:val="1"/>
      <w:numFmt w:val="bullet"/>
      <w:lvlText w:val=""/>
      <w:lvlJc w:val="left"/>
      <w:pPr>
        <w:tabs>
          <w:tab w:val="num" w:pos="5223"/>
        </w:tabs>
        <w:ind w:left="5223" w:hanging="360"/>
      </w:pPr>
      <w:rPr>
        <w:rFonts w:ascii="Wingdings" w:hAnsi="Wingdings" w:hint="default"/>
      </w:rPr>
    </w:lvl>
    <w:lvl w:ilvl="6" w:tplc="04150001" w:tentative="1">
      <w:start w:val="1"/>
      <w:numFmt w:val="bullet"/>
      <w:lvlText w:val=""/>
      <w:lvlJc w:val="left"/>
      <w:pPr>
        <w:tabs>
          <w:tab w:val="num" w:pos="5943"/>
        </w:tabs>
        <w:ind w:left="5943" w:hanging="360"/>
      </w:pPr>
      <w:rPr>
        <w:rFonts w:ascii="Symbol" w:hAnsi="Symbol" w:hint="default"/>
      </w:rPr>
    </w:lvl>
    <w:lvl w:ilvl="7" w:tplc="04150003" w:tentative="1">
      <w:start w:val="1"/>
      <w:numFmt w:val="bullet"/>
      <w:lvlText w:val="o"/>
      <w:lvlJc w:val="left"/>
      <w:pPr>
        <w:tabs>
          <w:tab w:val="num" w:pos="6663"/>
        </w:tabs>
        <w:ind w:left="6663" w:hanging="360"/>
      </w:pPr>
      <w:rPr>
        <w:rFonts w:ascii="Courier New" w:hAnsi="Courier New" w:cs="Courier New" w:hint="default"/>
      </w:rPr>
    </w:lvl>
    <w:lvl w:ilvl="8" w:tplc="04150005" w:tentative="1">
      <w:start w:val="1"/>
      <w:numFmt w:val="bullet"/>
      <w:lvlText w:val=""/>
      <w:lvlJc w:val="left"/>
      <w:pPr>
        <w:tabs>
          <w:tab w:val="num" w:pos="7383"/>
        </w:tabs>
        <w:ind w:left="7383" w:hanging="360"/>
      </w:pPr>
      <w:rPr>
        <w:rFonts w:ascii="Wingdings" w:hAnsi="Wingdings" w:hint="default"/>
      </w:rPr>
    </w:lvl>
  </w:abstractNum>
  <w:abstractNum w:abstractNumId="41" w15:restartNumberingAfterBreak="0">
    <w:nsid w:val="733166AE"/>
    <w:multiLevelType w:val="multilevel"/>
    <w:tmpl w:val="0B201892"/>
    <w:lvl w:ilvl="0">
      <w:start w:val="5"/>
      <w:numFmt w:val="decimal"/>
      <w:lvlText w:val="%1."/>
      <w:lvlJc w:val="left"/>
      <w:pPr>
        <w:tabs>
          <w:tab w:val="num" w:pos="284"/>
        </w:tabs>
        <w:ind w:left="284" w:hanging="284"/>
      </w:pPr>
      <w:rPr>
        <w:rFonts w:ascii="Arial Narrow" w:hAnsi="Arial Narrow" w:cs="Times New Roman" w:hint="default"/>
        <w:b w:val="0"/>
        <w:i w:val="0"/>
        <w:sz w:val="22"/>
      </w:rPr>
    </w:lvl>
    <w:lvl w:ilvl="1">
      <w:start w:val="1"/>
      <w:numFmt w:val="decimal"/>
      <w:lvlText w:val="%1.%2."/>
      <w:lvlJc w:val="left"/>
      <w:pPr>
        <w:tabs>
          <w:tab w:val="num" w:pos="737"/>
        </w:tabs>
        <w:ind w:left="737" w:hanging="453"/>
      </w:pPr>
      <w:rPr>
        <w:rFonts w:ascii="Arial Narrow" w:hAnsi="Arial Narrow" w:cs="Times New Roman" w:hint="default"/>
        <w:b w:val="0"/>
        <w:i w:val="0"/>
        <w:strike w:val="0"/>
        <w:dstrike w:val="0"/>
        <w:sz w:val="20"/>
        <w:szCs w:val="20"/>
        <w:u w:val="none"/>
        <w:effect w:val="none"/>
      </w:rPr>
    </w:lvl>
    <w:lvl w:ilvl="2">
      <w:start w:val="1"/>
      <w:numFmt w:val="decimal"/>
      <w:lvlText w:val="%1.%2.%3."/>
      <w:lvlJc w:val="left"/>
      <w:pPr>
        <w:tabs>
          <w:tab w:val="num" w:pos="1247"/>
        </w:tabs>
        <w:ind w:left="1247" w:hanging="680"/>
      </w:pPr>
      <w:rPr>
        <w:rFonts w:ascii="Arial Narrow" w:hAnsi="Arial Narrow" w:cs="Times New Roman" w:hint="default"/>
        <w:b w:val="0"/>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rPr>
    </w:lvl>
    <w:lvl w:ilvl="4">
      <w:start w:val="1"/>
      <w:numFmt w:val="decimal"/>
      <w:lvlText w:val="%1.%2.%3.%4.%5"/>
      <w:lvlJc w:val="left"/>
      <w:pPr>
        <w:tabs>
          <w:tab w:val="num" w:pos="2084"/>
        </w:tabs>
        <w:ind w:left="2084" w:hanging="1080"/>
      </w:pPr>
      <w:rPr>
        <w:rFonts w:cs="Times New Roman"/>
      </w:rPr>
    </w:lvl>
    <w:lvl w:ilvl="5">
      <w:start w:val="1"/>
      <w:numFmt w:val="decimal"/>
      <w:lvlText w:val="%1.%2.%3.%4.%5.%6"/>
      <w:lvlJc w:val="left"/>
      <w:pPr>
        <w:tabs>
          <w:tab w:val="num" w:pos="2264"/>
        </w:tabs>
        <w:ind w:left="2264" w:hanging="1080"/>
      </w:pPr>
      <w:rPr>
        <w:rFonts w:cs="Times New Roman"/>
      </w:rPr>
    </w:lvl>
    <w:lvl w:ilvl="6">
      <w:start w:val="1"/>
      <w:numFmt w:val="decimal"/>
      <w:lvlText w:val="%1.%2.%3.%4.%5.%6.%7"/>
      <w:lvlJc w:val="left"/>
      <w:pPr>
        <w:tabs>
          <w:tab w:val="num" w:pos="2804"/>
        </w:tabs>
        <w:ind w:left="2804" w:hanging="1440"/>
      </w:pPr>
      <w:rPr>
        <w:rFonts w:cs="Times New Roman"/>
      </w:rPr>
    </w:lvl>
    <w:lvl w:ilvl="7">
      <w:start w:val="1"/>
      <w:numFmt w:val="decimal"/>
      <w:lvlText w:val="%1.%2.%3.%4.%5.%6.%7.%8"/>
      <w:lvlJc w:val="left"/>
      <w:pPr>
        <w:tabs>
          <w:tab w:val="num" w:pos="2984"/>
        </w:tabs>
        <w:ind w:left="2984" w:hanging="1440"/>
      </w:pPr>
      <w:rPr>
        <w:rFonts w:cs="Times New Roman"/>
      </w:rPr>
    </w:lvl>
    <w:lvl w:ilvl="8">
      <w:start w:val="1"/>
      <w:numFmt w:val="decimal"/>
      <w:lvlText w:val="%1.%2.%3.%4.%5.%6.%7.%8.%9"/>
      <w:lvlJc w:val="left"/>
      <w:pPr>
        <w:tabs>
          <w:tab w:val="num" w:pos="3524"/>
        </w:tabs>
        <w:ind w:left="3524" w:hanging="1800"/>
      </w:pPr>
      <w:rPr>
        <w:rFonts w:cs="Times New Roman"/>
      </w:rPr>
    </w:lvl>
  </w:abstractNum>
  <w:abstractNum w:abstractNumId="42" w15:restartNumberingAfterBreak="0">
    <w:nsid w:val="7D840DBD"/>
    <w:multiLevelType w:val="multilevel"/>
    <w:tmpl w:val="7CD21278"/>
    <w:lvl w:ilvl="0">
      <w:start w:val="8"/>
      <w:numFmt w:val="decimal"/>
      <w:lvlText w:val="%1."/>
      <w:lvlJc w:val="left"/>
      <w:pPr>
        <w:tabs>
          <w:tab w:val="num" w:pos="340"/>
        </w:tabs>
        <w:ind w:left="340" w:hanging="340"/>
      </w:pPr>
      <w:rPr>
        <w:rFonts w:hint="default"/>
      </w:rPr>
    </w:lvl>
    <w:lvl w:ilvl="1">
      <w:start w:val="1"/>
      <w:numFmt w:val="decimal"/>
      <w:isLgl/>
      <w:lvlText w:val="%1.%2."/>
      <w:lvlJc w:val="left"/>
      <w:pPr>
        <w:tabs>
          <w:tab w:val="num" w:pos="851"/>
        </w:tabs>
        <w:ind w:left="851" w:hanging="567"/>
      </w:pPr>
      <w:rPr>
        <w:rFonts w:ascii="Arial" w:hAnsi="Arial" w:hint="default"/>
        <w:b w:val="0"/>
        <w:sz w:val="20"/>
        <w:szCs w:val="18"/>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15:restartNumberingAfterBreak="0">
    <w:nsid w:val="7E600075"/>
    <w:multiLevelType w:val="hybridMultilevel"/>
    <w:tmpl w:val="912E1844"/>
    <w:lvl w:ilvl="0" w:tplc="04150017">
      <w:start w:val="1"/>
      <w:numFmt w:val="lowerLetter"/>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num w:numId="1">
    <w:abstractNumId w:val="10"/>
  </w:num>
  <w:num w:numId="2">
    <w:abstractNumId w:val="16"/>
  </w:num>
  <w:num w:numId="3">
    <w:abstractNumId w:val="26"/>
  </w:num>
  <w:num w:numId="4">
    <w:abstractNumId w:val="20"/>
  </w:num>
  <w:num w:numId="5">
    <w:abstractNumId w:val="25"/>
  </w:num>
  <w:num w:numId="6">
    <w:abstractNumId w:val="5"/>
  </w:num>
  <w:num w:numId="7">
    <w:abstractNumId w:val="17"/>
  </w:num>
  <w:num w:numId="8">
    <w:abstractNumId w:val="32"/>
  </w:num>
  <w:num w:numId="9">
    <w:abstractNumId w:val="38"/>
  </w:num>
  <w:num w:numId="10">
    <w:abstractNumId w:val="13"/>
  </w:num>
  <w:num w:numId="11">
    <w:abstractNumId w:val="35"/>
  </w:num>
  <w:num w:numId="12">
    <w:abstractNumId w:val="37"/>
  </w:num>
  <w:num w:numId="13">
    <w:abstractNumId w:val="15"/>
  </w:num>
  <w:num w:numId="14">
    <w:abstractNumId w:val="42"/>
  </w:num>
  <w:num w:numId="15">
    <w:abstractNumId w:val="30"/>
  </w:num>
  <w:num w:numId="16">
    <w:abstractNumId w:val="39"/>
  </w:num>
  <w:num w:numId="17">
    <w:abstractNumId w:val="2"/>
  </w:num>
  <w:num w:numId="18">
    <w:abstractNumId w:val="40"/>
  </w:num>
  <w:num w:numId="19">
    <w:abstractNumId w:val="18"/>
  </w:num>
  <w:num w:numId="20">
    <w:abstractNumId w:val="28"/>
  </w:num>
  <w:num w:numId="21">
    <w:abstractNumId w:val="23"/>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3"/>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21"/>
  </w:num>
  <w:num w:numId="51">
    <w:abstractNumId w:val="6"/>
  </w:num>
  <w:num w:numId="52">
    <w:abstractNumId w:val="12"/>
  </w:num>
  <w:num w:numId="53">
    <w:abstractNumId w:val="12"/>
    <w:lvlOverride w:ilvl="0">
      <w:startOverride w:val="1"/>
    </w:lvlOverride>
  </w:num>
  <w:num w:numId="54">
    <w:abstractNumId w:val="12"/>
  </w:num>
  <w:num w:numId="55">
    <w:abstractNumId w:val="24"/>
  </w:num>
  <w:num w:numId="56">
    <w:abstractNumId w:val="11"/>
  </w:num>
  <w:num w:numId="57">
    <w:abstractNumId w:val="14"/>
  </w:num>
  <w:num w:numId="58">
    <w:abstractNumId w:val="3"/>
  </w:num>
  <w:num w:numId="59">
    <w:abstractNumId w:val="29"/>
  </w:num>
  <w:num w:numId="60">
    <w:abstractNumId w:val="8"/>
  </w:num>
  <w:num w:numId="61">
    <w:abstractNumId w:val="43"/>
  </w:num>
  <w:num w:numId="62">
    <w:abstractNumId w:val="0"/>
  </w:num>
  <w:num w:numId="63">
    <w:abstractNumId w:val="9"/>
  </w:num>
  <w:num w:numId="64">
    <w:abstractNumId w:val="7"/>
  </w:num>
  <w:num w:numId="65">
    <w:abstractNumId w:val="27"/>
  </w:num>
  <w:num w:numId="66">
    <w:abstractNumId w:val="36"/>
  </w:num>
  <w:num w:numId="67">
    <w:abstractNumId w:val="31"/>
  </w:num>
  <w:num w:numId="68">
    <w:abstractNumId w:val="34"/>
  </w:num>
  <w:num w:numId="69">
    <w:abstractNumId w:val="33"/>
  </w:num>
  <w:num w:numId="70">
    <w:abstractNumId w:val="12"/>
  </w:num>
  <w:num w:numId="71">
    <w:abstractNumId w:val="12"/>
    <w:lvlOverride w:ilvl="0">
      <w:startOverride w:val="1"/>
    </w:lvlOverride>
  </w:num>
  <w:num w:numId="72">
    <w:abstractNumId w:val="12"/>
  </w:num>
  <w:num w:numId="73">
    <w:abstractNumId w:val="12"/>
  </w:num>
  <w:num w:numId="74">
    <w:abstractNumId w:val="1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27"/>
    <w:rsid w:val="00000A1A"/>
    <w:rsid w:val="00000FE4"/>
    <w:rsid w:val="000026F7"/>
    <w:rsid w:val="0001043E"/>
    <w:rsid w:val="00012BF1"/>
    <w:rsid w:val="00022EC1"/>
    <w:rsid w:val="000239BA"/>
    <w:rsid w:val="00023F5B"/>
    <w:rsid w:val="00025B64"/>
    <w:rsid w:val="00033BBC"/>
    <w:rsid w:val="00034DF6"/>
    <w:rsid w:val="0004204B"/>
    <w:rsid w:val="00056E16"/>
    <w:rsid w:val="00061261"/>
    <w:rsid w:val="000632E8"/>
    <w:rsid w:val="00073602"/>
    <w:rsid w:val="00073735"/>
    <w:rsid w:val="000741E8"/>
    <w:rsid w:val="00074EFC"/>
    <w:rsid w:val="000758A0"/>
    <w:rsid w:val="00080AA1"/>
    <w:rsid w:val="0008183F"/>
    <w:rsid w:val="00086B2C"/>
    <w:rsid w:val="000943C9"/>
    <w:rsid w:val="0009570D"/>
    <w:rsid w:val="000A02A2"/>
    <w:rsid w:val="000A7006"/>
    <w:rsid w:val="000B43D3"/>
    <w:rsid w:val="000C36D2"/>
    <w:rsid w:val="000C4632"/>
    <w:rsid w:val="000C79BB"/>
    <w:rsid w:val="000D52CA"/>
    <w:rsid w:val="000D601F"/>
    <w:rsid w:val="000E0BB3"/>
    <w:rsid w:val="000E777D"/>
    <w:rsid w:val="000F2CF6"/>
    <w:rsid w:val="001004E6"/>
    <w:rsid w:val="00111E2E"/>
    <w:rsid w:val="00111E37"/>
    <w:rsid w:val="00112578"/>
    <w:rsid w:val="001224B2"/>
    <w:rsid w:val="00124655"/>
    <w:rsid w:val="001255FB"/>
    <w:rsid w:val="00126B4D"/>
    <w:rsid w:val="001363A0"/>
    <w:rsid w:val="0014605E"/>
    <w:rsid w:val="00147411"/>
    <w:rsid w:val="0017452C"/>
    <w:rsid w:val="00176F4E"/>
    <w:rsid w:val="0018674A"/>
    <w:rsid w:val="00187FA6"/>
    <w:rsid w:val="00193882"/>
    <w:rsid w:val="00193C0D"/>
    <w:rsid w:val="0019725B"/>
    <w:rsid w:val="001A399D"/>
    <w:rsid w:val="001A445D"/>
    <w:rsid w:val="001A6DAA"/>
    <w:rsid w:val="001B24E4"/>
    <w:rsid w:val="001C5AE1"/>
    <w:rsid w:val="001C622E"/>
    <w:rsid w:val="001C63E7"/>
    <w:rsid w:val="001E3A0F"/>
    <w:rsid w:val="001E3BFA"/>
    <w:rsid w:val="001E3FA4"/>
    <w:rsid w:val="001F2309"/>
    <w:rsid w:val="001F5E56"/>
    <w:rsid w:val="002003C3"/>
    <w:rsid w:val="00201DB5"/>
    <w:rsid w:val="0020398D"/>
    <w:rsid w:val="002050EC"/>
    <w:rsid w:val="002067AB"/>
    <w:rsid w:val="002069C4"/>
    <w:rsid w:val="00210069"/>
    <w:rsid w:val="002140F6"/>
    <w:rsid w:val="00221BCD"/>
    <w:rsid w:val="002349AB"/>
    <w:rsid w:val="002409A1"/>
    <w:rsid w:val="00243A2F"/>
    <w:rsid w:val="00246362"/>
    <w:rsid w:val="002529F1"/>
    <w:rsid w:val="00255936"/>
    <w:rsid w:val="002579AD"/>
    <w:rsid w:val="00260FA7"/>
    <w:rsid w:val="002706EF"/>
    <w:rsid w:val="00270BAC"/>
    <w:rsid w:val="00271CB9"/>
    <w:rsid w:val="0027448D"/>
    <w:rsid w:val="00275C0C"/>
    <w:rsid w:val="00277D08"/>
    <w:rsid w:val="002835CE"/>
    <w:rsid w:val="002841AF"/>
    <w:rsid w:val="0028775C"/>
    <w:rsid w:val="00292738"/>
    <w:rsid w:val="0029384C"/>
    <w:rsid w:val="002A3F0F"/>
    <w:rsid w:val="002C74EB"/>
    <w:rsid w:val="002D2041"/>
    <w:rsid w:val="002D681B"/>
    <w:rsid w:val="002E1116"/>
    <w:rsid w:val="002E3D9D"/>
    <w:rsid w:val="002E52DD"/>
    <w:rsid w:val="002F0A88"/>
    <w:rsid w:val="002F276F"/>
    <w:rsid w:val="002F4149"/>
    <w:rsid w:val="002F5341"/>
    <w:rsid w:val="00317B88"/>
    <w:rsid w:val="00321048"/>
    <w:rsid w:val="003214A9"/>
    <w:rsid w:val="00321CA9"/>
    <w:rsid w:val="00323276"/>
    <w:rsid w:val="00324DC1"/>
    <w:rsid w:val="003300D1"/>
    <w:rsid w:val="00331CC1"/>
    <w:rsid w:val="003320AE"/>
    <w:rsid w:val="00333AC3"/>
    <w:rsid w:val="00333C90"/>
    <w:rsid w:val="00335335"/>
    <w:rsid w:val="003426B3"/>
    <w:rsid w:val="00343937"/>
    <w:rsid w:val="00344D8E"/>
    <w:rsid w:val="00345003"/>
    <w:rsid w:val="003457AA"/>
    <w:rsid w:val="003576D0"/>
    <w:rsid w:val="00374202"/>
    <w:rsid w:val="0037467A"/>
    <w:rsid w:val="00376821"/>
    <w:rsid w:val="003812BF"/>
    <w:rsid w:val="0038573E"/>
    <w:rsid w:val="003902BC"/>
    <w:rsid w:val="003A2ECF"/>
    <w:rsid w:val="003B076C"/>
    <w:rsid w:val="003B438E"/>
    <w:rsid w:val="003C1154"/>
    <w:rsid w:val="003C7C6F"/>
    <w:rsid w:val="003D1963"/>
    <w:rsid w:val="003D3A38"/>
    <w:rsid w:val="003E3093"/>
    <w:rsid w:val="003E68D4"/>
    <w:rsid w:val="003E7DE8"/>
    <w:rsid w:val="003F207A"/>
    <w:rsid w:val="003F38B2"/>
    <w:rsid w:val="004012E4"/>
    <w:rsid w:val="004041CA"/>
    <w:rsid w:val="00415358"/>
    <w:rsid w:val="004159A7"/>
    <w:rsid w:val="00421A3E"/>
    <w:rsid w:val="00425914"/>
    <w:rsid w:val="004327D6"/>
    <w:rsid w:val="004335EA"/>
    <w:rsid w:val="00435DF5"/>
    <w:rsid w:val="004404C7"/>
    <w:rsid w:val="00440C1F"/>
    <w:rsid w:val="0044219F"/>
    <w:rsid w:val="00451226"/>
    <w:rsid w:val="00454843"/>
    <w:rsid w:val="00456187"/>
    <w:rsid w:val="00462CA7"/>
    <w:rsid w:val="00471B8A"/>
    <w:rsid w:val="00473D21"/>
    <w:rsid w:val="00484A62"/>
    <w:rsid w:val="00485853"/>
    <w:rsid w:val="0048636E"/>
    <w:rsid w:val="004919E6"/>
    <w:rsid w:val="00491DC6"/>
    <w:rsid w:val="004A3A4C"/>
    <w:rsid w:val="004A4EBD"/>
    <w:rsid w:val="004A5B17"/>
    <w:rsid w:val="004B4C06"/>
    <w:rsid w:val="004B5A0A"/>
    <w:rsid w:val="004B7AA8"/>
    <w:rsid w:val="004C03AF"/>
    <w:rsid w:val="004C0E5E"/>
    <w:rsid w:val="004C622D"/>
    <w:rsid w:val="004D14A2"/>
    <w:rsid w:val="004D35A5"/>
    <w:rsid w:val="004D39C0"/>
    <w:rsid w:val="004D5AD6"/>
    <w:rsid w:val="004D6C95"/>
    <w:rsid w:val="004E1B30"/>
    <w:rsid w:val="004F2D42"/>
    <w:rsid w:val="004F3105"/>
    <w:rsid w:val="004F59FF"/>
    <w:rsid w:val="00505F35"/>
    <w:rsid w:val="005128B3"/>
    <w:rsid w:val="005166BC"/>
    <w:rsid w:val="00521CDB"/>
    <w:rsid w:val="0052300F"/>
    <w:rsid w:val="0052457A"/>
    <w:rsid w:val="00524D0B"/>
    <w:rsid w:val="00530A1F"/>
    <w:rsid w:val="00533665"/>
    <w:rsid w:val="00535E73"/>
    <w:rsid w:val="0053665A"/>
    <w:rsid w:val="005402AA"/>
    <w:rsid w:val="00542B99"/>
    <w:rsid w:val="00546CE6"/>
    <w:rsid w:val="005471FA"/>
    <w:rsid w:val="00553C36"/>
    <w:rsid w:val="005551A4"/>
    <w:rsid w:val="005635D3"/>
    <w:rsid w:val="005646A1"/>
    <w:rsid w:val="00564B79"/>
    <w:rsid w:val="005675FC"/>
    <w:rsid w:val="00570430"/>
    <w:rsid w:val="0057139F"/>
    <w:rsid w:val="0057431B"/>
    <w:rsid w:val="00576DDA"/>
    <w:rsid w:val="00577EC9"/>
    <w:rsid w:val="00583CF1"/>
    <w:rsid w:val="005A034B"/>
    <w:rsid w:val="005A2E97"/>
    <w:rsid w:val="005A7680"/>
    <w:rsid w:val="005C6D27"/>
    <w:rsid w:val="005D615B"/>
    <w:rsid w:val="005E03BE"/>
    <w:rsid w:val="005E0C36"/>
    <w:rsid w:val="005E4A8C"/>
    <w:rsid w:val="005E62F4"/>
    <w:rsid w:val="005E7CC7"/>
    <w:rsid w:val="005F3CBF"/>
    <w:rsid w:val="00600208"/>
    <w:rsid w:val="00602D33"/>
    <w:rsid w:val="00606383"/>
    <w:rsid w:val="006171BD"/>
    <w:rsid w:val="006207A6"/>
    <w:rsid w:val="00621C2B"/>
    <w:rsid w:val="00621D21"/>
    <w:rsid w:val="00625024"/>
    <w:rsid w:val="00627526"/>
    <w:rsid w:val="00633C7B"/>
    <w:rsid w:val="00636898"/>
    <w:rsid w:val="00636C2B"/>
    <w:rsid w:val="006419BE"/>
    <w:rsid w:val="006456D8"/>
    <w:rsid w:val="0065375D"/>
    <w:rsid w:val="006601DC"/>
    <w:rsid w:val="00660F5E"/>
    <w:rsid w:val="00660F6F"/>
    <w:rsid w:val="00661A4F"/>
    <w:rsid w:val="00661B5B"/>
    <w:rsid w:val="0066778E"/>
    <w:rsid w:val="0066796B"/>
    <w:rsid w:val="00674FBF"/>
    <w:rsid w:val="00675AC7"/>
    <w:rsid w:val="00681B36"/>
    <w:rsid w:val="0069079D"/>
    <w:rsid w:val="00690BA8"/>
    <w:rsid w:val="0069179D"/>
    <w:rsid w:val="00695200"/>
    <w:rsid w:val="00696C4A"/>
    <w:rsid w:val="006B0E04"/>
    <w:rsid w:val="006B47E0"/>
    <w:rsid w:val="006C5E15"/>
    <w:rsid w:val="006C6D8E"/>
    <w:rsid w:val="006D2C8C"/>
    <w:rsid w:val="006E53A2"/>
    <w:rsid w:val="006F4159"/>
    <w:rsid w:val="006F6664"/>
    <w:rsid w:val="00703400"/>
    <w:rsid w:val="007178AC"/>
    <w:rsid w:val="00720E1E"/>
    <w:rsid w:val="00723FC8"/>
    <w:rsid w:val="00732961"/>
    <w:rsid w:val="00741959"/>
    <w:rsid w:val="007422FF"/>
    <w:rsid w:val="00742319"/>
    <w:rsid w:val="00742CE4"/>
    <w:rsid w:val="00752844"/>
    <w:rsid w:val="00757F5A"/>
    <w:rsid w:val="00771FBB"/>
    <w:rsid w:val="00773CA8"/>
    <w:rsid w:val="00775B03"/>
    <w:rsid w:val="00776100"/>
    <w:rsid w:val="007777CD"/>
    <w:rsid w:val="0078008E"/>
    <w:rsid w:val="00781E09"/>
    <w:rsid w:val="00783326"/>
    <w:rsid w:val="0079214C"/>
    <w:rsid w:val="00793C39"/>
    <w:rsid w:val="007A6ADA"/>
    <w:rsid w:val="007B08B3"/>
    <w:rsid w:val="007D330F"/>
    <w:rsid w:val="007D34E6"/>
    <w:rsid w:val="00802ABB"/>
    <w:rsid w:val="00803CA4"/>
    <w:rsid w:val="00814521"/>
    <w:rsid w:val="00814A83"/>
    <w:rsid w:val="00817610"/>
    <w:rsid w:val="00824A3A"/>
    <w:rsid w:val="008373F8"/>
    <w:rsid w:val="0084132F"/>
    <w:rsid w:val="00843F49"/>
    <w:rsid w:val="00846923"/>
    <w:rsid w:val="00854522"/>
    <w:rsid w:val="00855602"/>
    <w:rsid w:val="00856524"/>
    <w:rsid w:val="00874209"/>
    <w:rsid w:val="00874E89"/>
    <w:rsid w:val="00877EC5"/>
    <w:rsid w:val="00881C26"/>
    <w:rsid w:val="00884308"/>
    <w:rsid w:val="00884772"/>
    <w:rsid w:val="00885796"/>
    <w:rsid w:val="00885DF5"/>
    <w:rsid w:val="0088798C"/>
    <w:rsid w:val="00891189"/>
    <w:rsid w:val="00892063"/>
    <w:rsid w:val="00893857"/>
    <w:rsid w:val="0089592D"/>
    <w:rsid w:val="00897E45"/>
    <w:rsid w:val="008A35FB"/>
    <w:rsid w:val="008A59AE"/>
    <w:rsid w:val="008B0549"/>
    <w:rsid w:val="008B0C1D"/>
    <w:rsid w:val="008B559E"/>
    <w:rsid w:val="008B60A4"/>
    <w:rsid w:val="008C188E"/>
    <w:rsid w:val="008C4C73"/>
    <w:rsid w:val="008D4812"/>
    <w:rsid w:val="008E3291"/>
    <w:rsid w:val="008F4544"/>
    <w:rsid w:val="00900ADD"/>
    <w:rsid w:val="00901A02"/>
    <w:rsid w:val="00904185"/>
    <w:rsid w:val="0090680E"/>
    <w:rsid w:val="00906BF8"/>
    <w:rsid w:val="00912212"/>
    <w:rsid w:val="00921AEB"/>
    <w:rsid w:val="009312CB"/>
    <w:rsid w:val="0093134C"/>
    <w:rsid w:val="00933CC4"/>
    <w:rsid w:val="009416B7"/>
    <w:rsid w:val="009446C8"/>
    <w:rsid w:val="009457F0"/>
    <w:rsid w:val="00950321"/>
    <w:rsid w:val="009531FD"/>
    <w:rsid w:val="00955460"/>
    <w:rsid w:val="00971D3F"/>
    <w:rsid w:val="00976A71"/>
    <w:rsid w:val="009817BB"/>
    <w:rsid w:val="009956F8"/>
    <w:rsid w:val="00995C32"/>
    <w:rsid w:val="009A0985"/>
    <w:rsid w:val="009A3B3B"/>
    <w:rsid w:val="009A577D"/>
    <w:rsid w:val="009A79EC"/>
    <w:rsid w:val="009B1537"/>
    <w:rsid w:val="009B1BCA"/>
    <w:rsid w:val="009B6FA2"/>
    <w:rsid w:val="009C2D76"/>
    <w:rsid w:val="009D4755"/>
    <w:rsid w:val="009D49E7"/>
    <w:rsid w:val="009D7283"/>
    <w:rsid w:val="009D731D"/>
    <w:rsid w:val="009E0C16"/>
    <w:rsid w:val="009E1429"/>
    <w:rsid w:val="009F3C72"/>
    <w:rsid w:val="009F5F78"/>
    <w:rsid w:val="00A0015B"/>
    <w:rsid w:val="00A02656"/>
    <w:rsid w:val="00A06BC1"/>
    <w:rsid w:val="00A070E5"/>
    <w:rsid w:val="00A148D9"/>
    <w:rsid w:val="00A1546D"/>
    <w:rsid w:val="00A1564A"/>
    <w:rsid w:val="00A163AA"/>
    <w:rsid w:val="00A213BA"/>
    <w:rsid w:val="00A26E4E"/>
    <w:rsid w:val="00A26E84"/>
    <w:rsid w:val="00A32313"/>
    <w:rsid w:val="00A32339"/>
    <w:rsid w:val="00A3638D"/>
    <w:rsid w:val="00A37FD0"/>
    <w:rsid w:val="00A40965"/>
    <w:rsid w:val="00A437F7"/>
    <w:rsid w:val="00A43872"/>
    <w:rsid w:val="00A43E27"/>
    <w:rsid w:val="00A447B5"/>
    <w:rsid w:val="00A452C3"/>
    <w:rsid w:val="00A46A76"/>
    <w:rsid w:val="00A55159"/>
    <w:rsid w:val="00A56797"/>
    <w:rsid w:val="00A60798"/>
    <w:rsid w:val="00A6774B"/>
    <w:rsid w:val="00A721DF"/>
    <w:rsid w:val="00A726F6"/>
    <w:rsid w:val="00A7277F"/>
    <w:rsid w:val="00A77A2D"/>
    <w:rsid w:val="00A81422"/>
    <w:rsid w:val="00A85A01"/>
    <w:rsid w:val="00A8706F"/>
    <w:rsid w:val="00A97165"/>
    <w:rsid w:val="00AA684B"/>
    <w:rsid w:val="00AC0E08"/>
    <w:rsid w:val="00AD05F4"/>
    <w:rsid w:val="00AD2460"/>
    <w:rsid w:val="00AE6EC9"/>
    <w:rsid w:val="00AE786F"/>
    <w:rsid w:val="00AF20F8"/>
    <w:rsid w:val="00AF32D4"/>
    <w:rsid w:val="00B10A22"/>
    <w:rsid w:val="00B22CC7"/>
    <w:rsid w:val="00B27EB2"/>
    <w:rsid w:val="00B3144D"/>
    <w:rsid w:val="00B37418"/>
    <w:rsid w:val="00B37FAE"/>
    <w:rsid w:val="00B41006"/>
    <w:rsid w:val="00B43D22"/>
    <w:rsid w:val="00B533B1"/>
    <w:rsid w:val="00B53F06"/>
    <w:rsid w:val="00B54347"/>
    <w:rsid w:val="00B61727"/>
    <w:rsid w:val="00B61E11"/>
    <w:rsid w:val="00B67FAE"/>
    <w:rsid w:val="00B74350"/>
    <w:rsid w:val="00B814FA"/>
    <w:rsid w:val="00B8765B"/>
    <w:rsid w:val="00B94F6F"/>
    <w:rsid w:val="00B97044"/>
    <w:rsid w:val="00BA0B61"/>
    <w:rsid w:val="00BA1856"/>
    <w:rsid w:val="00BA2A61"/>
    <w:rsid w:val="00BA518E"/>
    <w:rsid w:val="00BA5C19"/>
    <w:rsid w:val="00BA7316"/>
    <w:rsid w:val="00BB3C24"/>
    <w:rsid w:val="00BB3C85"/>
    <w:rsid w:val="00BB4C68"/>
    <w:rsid w:val="00BB60AF"/>
    <w:rsid w:val="00BB6B69"/>
    <w:rsid w:val="00BC02C6"/>
    <w:rsid w:val="00BC2227"/>
    <w:rsid w:val="00BC232B"/>
    <w:rsid w:val="00BC7269"/>
    <w:rsid w:val="00BD09E0"/>
    <w:rsid w:val="00BD4FA5"/>
    <w:rsid w:val="00BD636D"/>
    <w:rsid w:val="00BE2B5F"/>
    <w:rsid w:val="00BE467F"/>
    <w:rsid w:val="00BF3CC1"/>
    <w:rsid w:val="00BF4572"/>
    <w:rsid w:val="00BF498E"/>
    <w:rsid w:val="00BF5B52"/>
    <w:rsid w:val="00BF670A"/>
    <w:rsid w:val="00C0000E"/>
    <w:rsid w:val="00C00957"/>
    <w:rsid w:val="00C01580"/>
    <w:rsid w:val="00C0275B"/>
    <w:rsid w:val="00C053BB"/>
    <w:rsid w:val="00C05879"/>
    <w:rsid w:val="00C07295"/>
    <w:rsid w:val="00C10C32"/>
    <w:rsid w:val="00C12923"/>
    <w:rsid w:val="00C14338"/>
    <w:rsid w:val="00C22202"/>
    <w:rsid w:val="00C23504"/>
    <w:rsid w:val="00C34277"/>
    <w:rsid w:val="00C53611"/>
    <w:rsid w:val="00C642FE"/>
    <w:rsid w:val="00C651CD"/>
    <w:rsid w:val="00C6599C"/>
    <w:rsid w:val="00C665BA"/>
    <w:rsid w:val="00C76CEC"/>
    <w:rsid w:val="00C80DFB"/>
    <w:rsid w:val="00C83CC4"/>
    <w:rsid w:val="00C84A26"/>
    <w:rsid w:val="00C9760A"/>
    <w:rsid w:val="00CA026E"/>
    <w:rsid w:val="00CB673C"/>
    <w:rsid w:val="00CC1FFF"/>
    <w:rsid w:val="00CC266E"/>
    <w:rsid w:val="00CC544C"/>
    <w:rsid w:val="00CC64F8"/>
    <w:rsid w:val="00CD7A23"/>
    <w:rsid w:val="00CE0E91"/>
    <w:rsid w:val="00CE466C"/>
    <w:rsid w:val="00CF59A9"/>
    <w:rsid w:val="00D00C0A"/>
    <w:rsid w:val="00D02182"/>
    <w:rsid w:val="00D0335B"/>
    <w:rsid w:val="00D133A5"/>
    <w:rsid w:val="00D202C1"/>
    <w:rsid w:val="00D20BCD"/>
    <w:rsid w:val="00D20BFC"/>
    <w:rsid w:val="00D2485B"/>
    <w:rsid w:val="00D300C0"/>
    <w:rsid w:val="00D32859"/>
    <w:rsid w:val="00D4218E"/>
    <w:rsid w:val="00D42AEA"/>
    <w:rsid w:val="00D45799"/>
    <w:rsid w:val="00D502CA"/>
    <w:rsid w:val="00D50E98"/>
    <w:rsid w:val="00D53451"/>
    <w:rsid w:val="00D62113"/>
    <w:rsid w:val="00D62435"/>
    <w:rsid w:val="00D62A77"/>
    <w:rsid w:val="00D62B82"/>
    <w:rsid w:val="00D63D8F"/>
    <w:rsid w:val="00D66749"/>
    <w:rsid w:val="00D7232C"/>
    <w:rsid w:val="00D75320"/>
    <w:rsid w:val="00D930BB"/>
    <w:rsid w:val="00DA17F5"/>
    <w:rsid w:val="00DA4445"/>
    <w:rsid w:val="00DB16F1"/>
    <w:rsid w:val="00DB5F69"/>
    <w:rsid w:val="00DC3D4D"/>
    <w:rsid w:val="00DC5744"/>
    <w:rsid w:val="00DC57A2"/>
    <w:rsid w:val="00DD0822"/>
    <w:rsid w:val="00DD28C0"/>
    <w:rsid w:val="00DD383D"/>
    <w:rsid w:val="00DD4365"/>
    <w:rsid w:val="00DD4980"/>
    <w:rsid w:val="00DE1374"/>
    <w:rsid w:val="00DE4C76"/>
    <w:rsid w:val="00DF0808"/>
    <w:rsid w:val="00DF326D"/>
    <w:rsid w:val="00DF7020"/>
    <w:rsid w:val="00E02C0A"/>
    <w:rsid w:val="00E1278C"/>
    <w:rsid w:val="00E12985"/>
    <w:rsid w:val="00E14B06"/>
    <w:rsid w:val="00E220B1"/>
    <w:rsid w:val="00E2221C"/>
    <w:rsid w:val="00E34FEF"/>
    <w:rsid w:val="00E410C6"/>
    <w:rsid w:val="00E5148C"/>
    <w:rsid w:val="00E541D5"/>
    <w:rsid w:val="00E55CDD"/>
    <w:rsid w:val="00E6092C"/>
    <w:rsid w:val="00E6459D"/>
    <w:rsid w:val="00E66833"/>
    <w:rsid w:val="00E67FAD"/>
    <w:rsid w:val="00E712DF"/>
    <w:rsid w:val="00E81FE2"/>
    <w:rsid w:val="00E8294C"/>
    <w:rsid w:val="00E82BEA"/>
    <w:rsid w:val="00E87DF0"/>
    <w:rsid w:val="00E92488"/>
    <w:rsid w:val="00E971DA"/>
    <w:rsid w:val="00EA0147"/>
    <w:rsid w:val="00EA1A58"/>
    <w:rsid w:val="00EA3640"/>
    <w:rsid w:val="00EB31F0"/>
    <w:rsid w:val="00EC41A9"/>
    <w:rsid w:val="00ED07E2"/>
    <w:rsid w:val="00ED22B0"/>
    <w:rsid w:val="00ED346D"/>
    <w:rsid w:val="00ED40A1"/>
    <w:rsid w:val="00ED5218"/>
    <w:rsid w:val="00ED6EDB"/>
    <w:rsid w:val="00EE1073"/>
    <w:rsid w:val="00EE507E"/>
    <w:rsid w:val="00EF57DF"/>
    <w:rsid w:val="00EF6E62"/>
    <w:rsid w:val="00F10F42"/>
    <w:rsid w:val="00F1104A"/>
    <w:rsid w:val="00F14D41"/>
    <w:rsid w:val="00F2010F"/>
    <w:rsid w:val="00F262F3"/>
    <w:rsid w:val="00F3092A"/>
    <w:rsid w:val="00F37839"/>
    <w:rsid w:val="00F41243"/>
    <w:rsid w:val="00F4648F"/>
    <w:rsid w:val="00F53C08"/>
    <w:rsid w:val="00F67E93"/>
    <w:rsid w:val="00F72E5D"/>
    <w:rsid w:val="00F7465D"/>
    <w:rsid w:val="00F8233B"/>
    <w:rsid w:val="00F9348E"/>
    <w:rsid w:val="00F936E5"/>
    <w:rsid w:val="00F94AE2"/>
    <w:rsid w:val="00F97218"/>
    <w:rsid w:val="00FA5DB9"/>
    <w:rsid w:val="00FC08B0"/>
    <w:rsid w:val="00FC4E23"/>
    <w:rsid w:val="00FD7BCA"/>
    <w:rsid w:val="00FE1464"/>
    <w:rsid w:val="00FE194A"/>
    <w:rsid w:val="00FE1C62"/>
    <w:rsid w:val="00FE5BE8"/>
    <w:rsid w:val="00FE7B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AE1E"/>
  <w15:docId w15:val="{2E542476-382E-4041-9B4C-0411031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numId w:val="1"/>
      </w:numPr>
      <w:outlineLvl w:val="0"/>
    </w:pPr>
    <w:rPr>
      <w:b/>
      <w:szCs w:val="20"/>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numPr>
        <w:numId w:val="2"/>
      </w:numPr>
      <w:shd w:val="clear" w:color="auto" w:fill="FFFFFF"/>
      <w:jc w:val="both"/>
      <w:outlineLvl w:val="3"/>
    </w:pPr>
    <w:rPr>
      <w:rFonts w:ascii="Verdana" w:hAnsi="Verdana"/>
      <w:i/>
      <w:iCs/>
      <w:sz w:val="22"/>
      <w:szCs w:val="20"/>
    </w:rPr>
  </w:style>
  <w:style w:type="paragraph" w:styleId="Nagwek5">
    <w:name w:val="heading 5"/>
    <w:basedOn w:val="Normalny"/>
    <w:next w:val="Normalny"/>
    <w:link w:val="Nagwek5Znak"/>
    <w:semiHidden/>
    <w:unhideWhenUsed/>
    <w:qFormat/>
    <w:rsid w:val="009446C8"/>
    <w:pPr>
      <w:keepNext/>
      <w:keepLines/>
      <w:spacing w:before="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line="360" w:lineRule="auto"/>
      <w:jc w:val="both"/>
    </w:pPr>
    <w:rPr>
      <w:rFonts w:ascii="Arial" w:hAnsi="Arial"/>
      <w:i/>
      <w:sz w:val="22"/>
      <w:szCs w:val="20"/>
    </w:rPr>
  </w:style>
  <w:style w:type="paragraph" w:styleId="Tekstpodstawowy2">
    <w:name w:val="Body Text 2"/>
    <w:basedOn w:val="Normalny"/>
    <w:link w:val="Tekstpodstawowy2Znak"/>
    <w:uiPriority w:val="99"/>
    <w:pPr>
      <w:shd w:val="clear" w:color="auto" w:fill="FFFFFF"/>
      <w:jc w:val="both"/>
    </w:pPr>
    <w:rPr>
      <w:color w:val="FF0000"/>
      <w:szCs w:val="20"/>
      <w:lang w:val="en-GB"/>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character" w:styleId="Odwoaniedokomentarza">
    <w:name w:val="annotation reference"/>
    <w:uiPriority w:val="99"/>
    <w:rPr>
      <w:sz w:val="16"/>
      <w:szCs w:val="16"/>
    </w:rPr>
  </w:style>
  <w:style w:type="paragraph" w:styleId="Tekstkomentarza">
    <w:name w:val="annotation text"/>
    <w:basedOn w:val="Normalny"/>
    <w:link w:val="TekstkomentarzaZnak"/>
    <w:uiPriority w:val="99"/>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paragraph" w:customStyle="1" w:styleId="Akapitzlist1">
    <w:name w:val="Akapit z listą1"/>
    <w:basedOn w:val="Normalny"/>
    <w:rsid w:val="000E0BB3"/>
    <w:pPr>
      <w:spacing w:after="200" w:line="276" w:lineRule="auto"/>
      <w:ind w:left="720"/>
      <w:contextualSpacing/>
    </w:pPr>
    <w:rPr>
      <w:rFonts w:ascii="Calibri" w:hAnsi="Calibri"/>
      <w:sz w:val="22"/>
      <w:szCs w:val="22"/>
      <w:lang w:eastAsia="en-US"/>
    </w:rPr>
  </w:style>
  <w:style w:type="paragraph" w:customStyle="1" w:styleId="Domylnie">
    <w:name w:val="Domyślnie"/>
    <w:rsid w:val="00012BF1"/>
    <w:pPr>
      <w:tabs>
        <w:tab w:val="left" w:pos="708"/>
      </w:tabs>
      <w:suppressAutoHyphens/>
      <w:spacing w:line="100" w:lineRule="atLeast"/>
    </w:pPr>
    <w:rPr>
      <w:sz w:val="24"/>
      <w:szCs w:val="24"/>
    </w:rPr>
  </w:style>
  <w:style w:type="paragraph" w:styleId="Akapitzlist">
    <w:name w:val="List Paragraph"/>
    <w:basedOn w:val="Normalny"/>
    <w:uiPriority w:val="34"/>
    <w:qFormat/>
    <w:rsid w:val="000C4632"/>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9C2D76"/>
    <w:rPr>
      <w:sz w:val="24"/>
      <w:szCs w:val="24"/>
    </w:rPr>
  </w:style>
  <w:style w:type="paragraph" w:styleId="Zwykytekst">
    <w:name w:val="Plain Text"/>
    <w:basedOn w:val="Normalny"/>
    <w:link w:val="ZwykytekstZnak"/>
    <w:uiPriority w:val="99"/>
    <w:unhideWhenUsed/>
    <w:rsid w:val="00553C36"/>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553C36"/>
    <w:rPr>
      <w:rFonts w:ascii="Calibri" w:eastAsiaTheme="minorHAnsi" w:hAnsi="Calibri" w:cs="Consolas"/>
      <w:sz w:val="22"/>
      <w:szCs w:val="21"/>
      <w:lang w:eastAsia="en-US"/>
    </w:rPr>
  </w:style>
  <w:style w:type="paragraph" w:customStyle="1" w:styleId="Default">
    <w:name w:val="Default"/>
    <w:basedOn w:val="Normalny"/>
    <w:rsid w:val="00EB31F0"/>
    <w:pPr>
      <w:autoSpaceDE w:val="0"/>
      <w:autoSpaceDN w:val="0"/>
    </w:pPr>
    <w:rPr>
      <w:rFonts w:ascii="Cambria" w:eastAsiaTheme="minorHAnsi" w:hAnsi="Cambria"/>
      <w:color w:val="000000"/>
      <w:lang w:eastAsia="en-US"/>
    </w:rPr>
  </w:style>
  <w:style w:type="character" w:customStyle="1" w:styleId="TekstkomentarzaZnak">
    <w:name w:val="Tekst komentarza Znak"/>
    <w:basedOn w:val="Domylnaczcionkaakapitu"/>
    <w:link w:val="Tekstkomentarza"/>
    <w:uiPriority w:val="99"/>
    <w:rsid w:val="004159A7"/>
  </w:style>
  <w:style w:type="paragraph" w:customStyle="1" w:styleId="Blockquote">
    <w:name w:val="Blockquote"/>
    <w:basedOn w:val="Normalny"/>
    <w:uiPriority w:val="99"/>
    <w:rsid w:val="00E67FAD"/>
    <w:pPr>
      <w:spacing w:before="100" w:after="100"/>
      <w:ind w:left="360" w:right="360"/>
    </w:pPr>
    <w:rPr>
      <w:szCs w:val="20"/>
    </w:rPr>
  </w:style>
  <w:style w:type="character" w:customStyle="1" w:styleId="Tekstpodstawowy2Znak">
    <w:name w:val="Tekst podstawowy 2 Znak"/>
    <w:basedOn w:val="Domylnaczcionkaakapitu"/>
    <w:link w:val="Tekstpodstawowy2"/>
    <w:uiPriority w:val="99"/>
    <w:rsid w:val="006419BE"/>
    <w:rPr>
      <w:color w:val="FF0000"/>
      <w:sz w:val="24"/>
      <w:shd w:val="clear" w:color="auto" w:fill="FFFFFF"/>
      <w:lang w:val="en-GB"/>
    </w:rPr>
  </w:style>
  <w:style w:type="table" w:styleId="Tabela-Siatka">
    <w:name w:val="Table Grid"/>
    <w:basedOn w:val="Standardowy"/>
    <w:uiPriority w:val="39"/>
    <w:rsid w:val="006419BE"/>
    <w:pPr>
      <w:spacing w:before="120"/>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agwek4"/>
    <w:uiPriority w:val="1"/>
    <w:qFormat/>
    <w:rsid w:val="00521CDB"/>
    <w:pPr>
      <w:keepNext w:val="0"/>
      <w:numPr>
        <w:numId w:val="52"/>
      </w:numPr>
      <w:shd w:val="clear" w:color="auto" w:fill="auto"/>
      <w:suppressAutoHyphens/>
      <w:spacing w:before="60" w:after="60"/>
    </w:pPr>
    <w:rPr>
      <w:rFonts w:asciiTheme="minorHAnsi" w:eastAsia="Calibri" w:hAnsiTheme="minorHAnsi" w:cstheme="minorBidi"/>
      <w:i w:val="0"/>
      <w:iCs w:val="0"/>
      <w:szCs w:val="22"/>
      <w:lang w:eastAsia="zh-CN"/>
    </w:rPr>
  </w:style>
  <w:style w:type="character" w:customStyle="1" w:styleId="Nagwek5Znak">
    <w:name w:val="Nagłówek 5 Znak"/>
    <w:basedOn w:val="Domylnaczcionkaakapitu"/>
    <w:link w:val="Nagwek5"/>
    <w:semiHidden/>
    <w:rsid w:val="009446C8"/>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979628">
      <w:bodyDiv w:val="1"/>
      <w:marLeft w:val="0"/>
      <w:marRight w:val="0"/>
      <w:marTop w:val="0"/>
      <w:marBottom w:val="0"/>
      <w:divBdr>
        <w:top w:val="none" w:sz="0" w:space="0" w:color="auto"/>
        <w:left w:val="none" w:sz="0" w:space="0" w:color="auto"/>
        <w:bottom w:val="none" w:sz="0" w:space="0" w:color="auto"/>
        <w:right w:val="none" w:sz="0" w:space="0" w:color="auto"/>
      </w:divBdr>
    </w:div>
    <w:div w:id="746810247">
      <w:bodyDiv w:val="1"/>
      <w:marLeft w:val="0"/>
      <w:marRight w:val="0"/>
      <w:marTop w:val="0"/>
      <w:marBottom w:val="0"/>
      <w:divBdr>
        <w:top w:val="none" w:sz="0" w:space="0" w:color="auto"/>
        <w:left w:val="none" w:sz="0" w:space="0" w:color="auto"/>
        <w:bottom w:val="none" w:sz="0" w:space="0" w:color="auto"/>
        <w:right w:val="none" w:sz="0" w:space="0" w:color="auto"/>
      </w:divBdr>
    </w:div>
    <w:div w:id="774062522">
      <w:bodyDiv w:val="1"/>
      <w:marLeft w:val="0"/>
      <w:marRight w:val="0"/>
      <w:marTop w:val="0"/>
      <w:marBottom w:val="0"/>
      <w:divBdr>
        <w:top w:val="none" w:sz="0" w:space="0" w:color="auto"/>
        <w:left w:val="none" w:sz="0" w:space="0" w:color="auto"/>
        <w:bottom w:val="none" w:sz="0" w:space="0" w:color="auto"/>
        <w:right w:val="none" w:sz="0" w:space="0" w:color="auto"/>
      </w:divBdr>
    </w:div>
    <w:div w:id="817571873">
      <w:bodyDiv w:val="1"/>
      <w:marLeft w:val="0"/>
      <w:marRight w:val="0"/>
      <w:marTop w:val="0"/>
      <w:marBottom w:val="0"/>
      <w:divBdr>
        <w:top w:val="none" w:sz="0" w:space="0" w:color="auto"/>
        <w:left w:val="none" w:sz="0" w:space="0" w:color="auto"/>
        <w:bottom w:val="none" w:sz="0" w:space="0" w:color="auto"/>
        <w:right w:val="none" w:sz="0" w:space="0" w:color="auto"/>
      </w:divBdr>
    </w:div>
    <w:div w:id="869411525">
      <w:bodyDiv w:val="1"/>
      <w:marLeft w:val="0"/>
      <w:marRight w:val="0"/>
      <w:marTop w:val="0"/>
      <w:marBottom w:val="0"/>
      <w:divBdr>
        <w:top w:val="none" w:sz="0" w:space="0" w:color="auto"/>
        <w:left w:val="none" w:sz="0" w:space="0" w:color="auto"/>
        <w:bottom w:val="none" w:sz="0" w:space="0" w:color="auto"/>
        <w:right w:val="none" w:sz="0" w:space="0" w:color="auto"/>
      </w:divBdr>
    </w:div>
    <w:div w:id="1210150057">
      <w:bodyDiv w:val="1"/>
      <w:marLeft w:val="0"/>
      <w:marRight w:val="0"/>
      <w:marTop w:val="0"/>
      <w:marBottom w:val="0"/>
      <w:divBdr>
        <w:top w:val="none" w:sz="0" w:space="0" w:color="auto"/>
        <w:left w:val="none" w:sz="0" w:space="0" w:color="auto"/>
        <w:bottom w:val="none" w:sz="0" w:space="0" w:color="auto"/>
        <w:right w:val="none" w:sz="0" w:space="0" w:color="auto"/>
      </w:divBdr>
    </w:div>
    <w:div w:id="1219364725">
      <w:bodyDiv w:val="1"/>
      <w:marLeft w:val="0"/>
      <w:marRight w:val="0"/>
      <w:marTop w:val="0"/>
      <w:marBottom w:val="0"/>
      <w:divBdr>
        <w:top w:val="none" w:sz="0" w:space="0" w:color="auto"/>
        <w:left w:val="none" w:sz="0" w:space="0" w:color="auto"/>
        <w:bottom w:val="none" w:sz="0" w:space="0" w:color="auto"/>
        <w:right w:val="none" w:sz="0" w:space="0" w:color="auto"/>
      </w:divBdr>
    </w:div>
    <w:div w:id="1225947071">
      <w:bodyDiv w:val="1"/>
      <w:marLeft w:val="0"/>
      <w:marRight w:val="0"/>
      <w:marTop w:val="0"/>
      <w:marBottom w:val="0"/>
      <w:divBdr>
        <w:top w:val="none" w:sz="0" w:space="0" w:color="auto"/>
        <w:left w:val="none" w:sz="0" w:space="0" w:color="auto"/>
        <w:bottom w:val="none" w:sz="0" w:space="0" w:color="auto"/>
        <w:right w:val="none" w:sz="0" w:space="0" w:color="auto"/>
      </w:divBdr>
    </w:div>
    <w:div w:id="1520656563">
      <w:bodyDiv w:val="1"/>
      <w:marLeft w:val="0"/>
      <w:marRight w:val="0"/>
      <w:marTop w:val="0"/>
      <w:marBottom w:val="0"/>
      <w:divBdr>
        <w:top w:val="none" w:sz="0" w:space="0" w:color="auto"/>
        <w:left w:val="none" w:sz="0" w:space="0" w:color="auto"/>
        <w:bottom w:val="none" w:sz="0" w:space="0" w:color="auto"/>
        <w:right w:val="none" w:sz="0" w:space="0" w:color="auto"/>
      </w:divBdr>
    </w:div>
    <w:div w:id="1813520443">
      <w:bodyDiv w:val="1"/>
      <w:marLeft w:val="0"/>
      <w:marRight w:val="0"/>
      <w:marTop w:val="0"/>
      <w:marBottom w:val="0"/>
      <w:divBdr>
        <w:top w:val="none" w:sz="0" w:space="0" w:color="auto"/>
        <w:left w:val="none" w:sz="0" w:space="0" w:color="auto"/>
        <w:bottom w:val="none" w:sz="0" w:space="0" w:color="auto"/>
        <w:right w:val="none" w:sz="0" w:space="0" w:color="auto"/>
      </w:divBdr>
    </w:div>
    <w:div w:id="1926569223">
      <w:bodyDiv w:val="1"/>
      <w:marLeft w:val="0"/>
      <w:marRight w:val="0"/>
      <w:marTop w:val="0"/>
      <w:marBottom w:val="0"/>
      <w:divBdr>
        <w:top w:val="none" w:sz="0" w:space="0" w:color="auto"/>
        <w:left w:val="none" w:sz="0" w:space="0" w:color="auto"/>
        <w:bottom w:val="none" w:sz="0" w:space="0" w:color="auto"/>
        <w:right w:val="none" w:sz="0" w:space="0" w:color="auto"/>
      </w:divBdr>
    </w:div>
    <w:div w:id="1944417014">
      <w:bodyDiv w:val="1"/>
      <w:marLeft w:val="0"/>
      <w:marRight w:val="0"/>
      <w:marTop w:val="0"/>
      <w:marBottom w:val="0"/>
      <w:divBdr>
        <w:top w:val="none" w:sz="0" w:space="0" w:color="auto"/>
        <w:left w:val="none" w:sz="0" w:space="0" w:color="auto"/>
        <w:bottom w:val="none" w:sz="0" w:space="0" w:color="auto"/>
        <w:right w:val="none" w:sz="0" w:space="0" w:color="auto"/>
      </w:divBdr>
    </w:div>
    <w:div w:id="209127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7382-1798-443A-A009-ADB02006C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3281</Words>
  <Characters>19691</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Wszystkie urządzenia powinny spełniać następujące wymogi:</vt:lpstr>
    </vt:vector>
  </TitlesOfParts>
  <Company>ENERGA</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Wszystkie urządzenia powinny spełniać następujące wymogi:</dc:title>
  <dc:subject/>
  <dc:creator>obukala</dc:creator>
  <cp:keywords/>
  <dc:description/>
  <cp:lastModifiedBy>Walentynowicz Andrzej</cp:lastModifiedBy>
  <cp:revision>3</cp:revision>
  <cp:lastPrinted>2014-06-09T10:01:00Z</cp:lastPrinted>
  <dcterms:created xsi:type="dcterms:W3CDTF">2018-11-19T13:26:00Z</dcterms:created>
  <dcterms:modified xsi:type="dcterms:W3CDTF">2018-11-21T12:32:00Z</dcterms:modified>
</cp:coreProperties>
</file>