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C1D70" w14:textId="27DA063A" w:rsidR="00876855" w:rsidRPr="00C36079" w:rsidRDefault="00C36079" w:rsidP="00D9193C">
      <w:pPr>
        <w:widowControl w:val="0"/>
        <w:suppressAutoHyphens/>
        <w:spacing w:before="60" w:after="60" w:line="300" w:lineRule="atLeast"/>
        <w:jc w:val="right"/>
        <w:outlineLvl w:val="0"/>
        <w:rPr>
          <w:rFonts w:asciiTheme="majorHAnsi" w:hAnsiTheme="majorHAnsi"/>
          <w:b/>
          <w:sz w:val="24"/>
          <w:szCs w:val="28"/>
        </w:rPr>
      </w:pPr>
      <w:r w:rsidRPr="00C36079">
        <w:rPr>
          <w:rFonts w:asciiTheme="majorHAnsi" w:hAnsiTheme="majorHAnsi"/>
          <w:b/>
          <w:bCs/>
          <w:sz w:val="24"/>
          <w:szCs w:val="28"/>
        </w:rPr>
        <w:t>Załącznik nr  1.1 do ogłoszenia</w:t>
      </w:r>
      <w:r w:rsidRPr="00C36079">
        <w:rPr>
          <w:rFonts w:asciiTheme="majorHAnsi" w:hAnsiTheme="majorHAnsi"/>
          <w:b/>
          <w:sz w:val="24"/>
          <w:szCs w:val="28"/>
        </w:rPr>
        <w:t xml:space="preserve"> o dialogu technicznym </w:t>
      </w:r>
    </w:p>
    <w:p w14:paraId="1DF222FD" w14:textId="77777777" w:rsidR="00876855" w:rsidRPr="001F1952" w:rsidRDefault="00876855" w:rsidP="00876855">
      <w:pPr>
        <w:widowControl w:val="0"/>
        <w:suppressAutoHyphens/>
        <w:spacing w:before="60" w:after="60" w:line="300" w:lineRule="atLeast"/>
        <w:jc w:val="center"/>
        <w:rPr>
          <w:rFonts w:asciiTheme="majorHAnsi" w:hAnsiTheme="majorHAnsi"/>
          <w:b/>
          <w:sz w:val="28"/>
          <w:szCs w:val="28"/>
        </w:rPr>
      </w:pPr>
    </w:p>
    <w:p w14:paraId="6D34FA75" w14:textId="77777777" w:rsidR="00876855" w:rsidRPr="001F1952" w:rsidRDefault="00876855" w:rsidP="00D9193C">
      <w:pPr>
        <w:widowControl w:val="0"/>
        <w:suppressAutoHyphens/>
        <w:spacing w:before="60" w:after="60" w:line="300" w:lineRule="atLeast"/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1F1952">
        <w:rPr>
          <w:rFonts w:asciiTheme="majorHAnsi" w:hAnsiTheme="majorHAnsi"/>
          <w:b/>
          <w:sz w:val="28"/>
          <w:szCs w:val="28"/>
        </w:rPr>
        <w:t xml:space="preserve">Opis przedmiotu zamówienia – wymagania funkcjonalne </w:t>
      </w:r>
    </w:p>
    <w:p w14:paraId="24793D56" w14:textId="55281240" w:rsidR="00876855" w:rsidRPr="001F1952" w:rsidRDefault="00876855" w:rsidP="00876855">
      <w:pPr>
        <w:widowControl w:val="0"/>
        <w:suppressAutoHyphens/>
        <w:spacing w:before="60" w:after="60" w:line="300" w:lineRule="atLeast"/>
        <w:jc w:val="center"/>
        <w:rPr>
          <w:rFonts w:asciiTheme="majorHAnsi" w:hAnsiTheme="majorHAnsi"/>
          <w:b/>
          <w:sz w:val="28"/>
          <w:szCs w:val="28"/>
        </w:rPr>
      </w:pPr>
      <w:r w:rsidRPr="001F1952">
        <w:rPr>
          <w:rFonts w:asciiTheme="majorHAnsi" w:hAnsiTheme="majorHAnsi"/>
          <w:b/>
          <w:sz w:val="28"/>
          <w:szCs w:val="28"/>
        </w:rPr>
        <w:tab/>
      </w:r>
      <w:r w:rsidRPr="001F1952">
        <w:rPr>
          <w:rFonts w:asciiTheme="majorHAnsi" w:hAnsiTheme="majorHAnsi"/>
          <w:b/>
          <w:sz w:val="28"/>
          <w:szCs w:val="28"/>
        </w:rPr>
        <w:tab/>
        <w:t xml:space="preserve">Postępowanie nr </w:t>
      </w:r>
      <w:r w:rsidR="00C36079" w:rsidRPr="00C36079">
        <w:rPr>
          <w:rFonts w:asciiTheme="majorHAnsi" w:hAnsiTheme="majorHAnsi"/>
          <w:b/>
          <w:sz w:val="28"/>
          <w:szCs w:val="28"/>
        </w:rPr>
        <w:t>DT/2/17</w:t>
      </w:r>
    </w:p>
    <w:p w14:paraId="5A32D632" w14:textId="77777777" w:rsidR="007705C7" w:rsidRPr="001F1952" w:rsidRDefault="007705C7" w:rsidP="00462089">
      <w:pPr>
        <w:widowControl w:val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B5020B7" w14:textId="77777777" w:rsidR="00E620E5" w:rsidRPr="001F1952" w:rsidRDefault="00E620E5" w:rsidP="00D9193C">
      <w:pPr>
        <w:widowControl w:val="0"/>
        <w:jc w:val="center"/>
        <w:outlineLvl w:val="0"/>
        <w:rPr>
          <w:rFonts w:asciiTheme="majorHAnsi" w:hAnsiTheme="majorHAnsi" w:cs="Arial"/>
          <w:b/>
        </w:rPr>
      </w:pPr>
      <w:r w:rsidRPr="001F1952">
        <w:rPr>
          <w:rFonts w:asciiTheme="majorHAnsi" w:hAnsiTheme="majorHAnsi" w:cs="Arial"/>
          <w:b/>
        </w:rPr>
        <w:t>SPIS TREŚCI</w:t>
      </w:r>
    </w:p>
    <w:p w14:paraId="7C04038A" w14:textId="77777777" w:rsidR="001F1952" w:rsidRPr="001F1952" w:rsidRDefault="001F1952">
      <w:pPr>
        <w:pStyle w:val="Spistreci1"/>
        <w:tabs>
          <w:tab w:val="left" w:pos="44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 w:cs="Arial"/>
          <w:b w:val="0"/>
          <w:sz w:val="20"/>
          <w:szCs w:val="20"/>
        </w:rPr>
        <w:fldChar w:fldCharType="begin"/>
      </w:r>
      <w:r w:rsidRPr="001F1952">
        <w:rPr>
          <w:rFonts w:asciiTheme="majorHAnsi" w:hAnsiTheme="majorHAnsi" w:cs="Arial"/>
          <w:b w:val="0"/>
          <w:sz w:val="20"/>
          <w:szCs w:val="20"/>
        </w:rPr>
        <w:instrText xml:space="preserve"> TOC \o "1-2" </w:instrText>
      </w:r>
      <w:r w:rsidRPr="001F1952">
        <w:rPr>
          <w:rFonts w:asciiTheme="majorHAnsi" w:hAnsiTheme="majorHAnsi" w:cs="Arial"/>
          <w:b w:val="0"/>
          <w:sz w:val="20"/>
          <w:szCs w:val="20"/>
        </w:rPr>
        <w:fldChar w:fldCharType="separate"/>
      </w:r>
      <w:r w:rsidRPr="001F1952">
        <w:rPr>
          <w:rFonts w:asciiTheme="majorHAnsi" w:eastAsia="Times New Roman" w:hAnsiTheme="majorHAnsi"/>
          <w:noProof/>
        </w:rPr>
        <w:t>1.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Wymagania ogólne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_Toc421546978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2</w:t>
      </w:r>
      <w:r w:rsidRPr="001F1952">
        <w:rPr>
          <w:rFonts w:asciiTheme="majorHAnsi" w:hAnsiTheme="majorHAnsi"/>
          <w:noProof/>
        </w:rPr>
        <w:fldChar w:fldCharType="end"/>
      </w:r>
    </w:p>
    <w:p w14:paraId="4108B719" w14:textId="77777777" w:rsidR="001F1952" w:rsidRPr="001F1952" w:rsidRDefault="001F1952">
      <w:pPr>
        <w:pStyle w:val="Spistreci1"/>
        <w:tabs>
          <w:tab w:val="left" w:pos="44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2.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Pomiar, rejestracja i udostępnianie wartości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_Toc421546979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2</w:t>
      </w:r>
      <w:r w:rsidRPr="001F1952">
        <w:rPr>
          <w:rFonts w:asciiTheme="majorHAnsi" w:hAnsiTheme="majorHAnsi"/>
          <w:noProof/>
        </w:rPr>
        <w:fldChar w:fldCharType="end"/>
      </w:r>
    </w:p>
    <w:p w14:paraId="06651E91" w14:textId="77777777" w:rsidR="001F1952" w:rsidRPr="001F1952" w:rsidRDefault="001F1952">
      <w:pPr>
        <w:pStyle w:val="Spistreci1"/>
        <w:tabs>
          <w:tab w:val="left" w:pos="44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eastAsia="Times New Roman" w:hAnsiTheme="majorHAnsi"/>
          <w:noProof/>
        </w:rPr>
        <w:t>3.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Sterowanie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_Toc421546980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5</w:t>
      </w:r>
      <w:r w:rsidRPr="001F1952">
        <w:rPr>
          <w:rFonts w:asciiTheme="majorHAnsi" w:hAnsiTheme="majorHAnsi"/>
          <w:noProof/>
        </w:rPr>
        <w:fldChar w:fldCharType="end"/>
      </w:r>
    </w:p>
    <w:p w14:paraId="7052440A" w14:textId="77777777" w:rsidR="001F1952" w:rsidRPr="001F1952" w:rsidRDefault="001F1952">
      <w:pPr>
        <w:pStyle w:val="Spistreci1"/>
        <w:tabs>
          <w:tab w:val="left" w:pos="44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4.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Konfiguracja licznika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_Toc421546981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7</w:t>
      </w:r>
      <w:r w:rsidRPr="001F1952">
        <w:rPr>
          <w:rFonts w:asciiTheme="majorHAnsi" w:hAnsiTheme="majorHAnsi"/>
          <w:noProof/>
        </w:rPr>
        <w:fldChar w:fldCharType="end"/>
      </w:r>
    </w:p>
    <w:p w14:paraId="1F0929A6" w14:textId="77777777" w:rsidR="001F1952" w:rsidRPr="001F1952" w:rsidRDefault="001F1952">
      <w:pPr>
        <w:pStyle w:val="Spistreci1"/>
        <w:tabs>
          <w:tab w:val="left" w:pos="44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5.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Wykrywanie i rejestracja zdarzeń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_Toc421546982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8</w:t>
      </w:r>
      <w:r w:rsidRPr="001F1952">
        <w:rPr>
          <w:rFonts w:asciiTheme="majorHAnsi" w:hAnsiTheme="majorHAnsi"/>
          <w:noProof/>
        </w:rPr>
        <w:fldChar w:fldCharType="end"/>
      </w:r>
    </w:p>
    <w:p w14:paraId="3D8F7C14" w14:textId="77777777" w:rsidR="001F1952" w:rsidRPr="001F1952" w:rsidRDefault="001F1952">
      <w:pPr>
        <w:pStyle w:val="Spistreci1"/>
        <w:tabs>
          <w:tab w:val="left" w:pos="44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6.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Prezentacja danych na wyświetlaczu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_Toc421546983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9</w:t>
      </w:r>
      <w:r w:rsidRPr="001F1952">
        <w:rPr>
          <w:rFonts w:asciiTheme="majorHAnsi" w:hAnsiTheme="majorHAnsi"/>
          <w:noProof/>
        </w:rPr>
        <w:fldChar w:fldCharType="end"/>
      </w:r>
    </w:p>
    <w:p w14:paraId="4497DCA3" w14:textId="77777777" w:rsidR="001F1952" w:rsidRPr="001F1952" w:rsidRDefault="001F1952">
      <w:pPr>
        <w:pStyle w:val="Spistreci1"/>
        <w:tabs>
          <w:tab w:val="left" w:pos="44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7.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Komunikacja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_Toc421546984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11</w:t>
      </w:r>
      <w:r w:rsidRPr="001F1952">
        <w:rPr>
          <w:rFonts w:asciiTheme="majorHAnsi" w:hAnsiTheme="majorHAnsi"/>
          <w:noProof/>
        </w:rPr>
        <w:fldChar w:fldCharType="end"/>
      </w:r>
    </w:p>
    <w:p w14:paraId="10F83D19" w14:textId="77777777" w:rsidR="001F1952" w:rsidRPr="001F1952" w:rsidRDefault="001F1952">
      <w:pPr>
        <w:pStyle w:val="Spistreci2"/>
        <w:tabs>
          <w:tab w:val="right" w:leader="dot" w:pos="15388"/>
        </w:tabs>
        <w:rPr>
          <w:rFonts w:asciiTheme="majorHAnsi" w:eastAsiaTheme="minorEastAsia" w:hAnsiTheme="majorHAnsi"/>
          <w:small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Komunikacja zewnętrzna, bezpośrednia z Systemem Centralnym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_Toc421546985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12</w:t>
      </w:r>
      <w:r w:rsidRPr="001F1952">
        <w:rPr>
          <w:rFonts w:asciiTheme="majorHAnsi" w:hAnsiTheme="majorHAnsi"/>
          <w:noProof/>
        </w:rPr>
        <w:fldChar w:fldCharType="end"/>
      </w:r>
    </w:p>
    <w:p w14:paraId="1E4CA06E" w14:textId="77777777" w:rsidR="001F1952" w:rsidRPr="001F1952" w:rsidRDefault="001F1952">
      <w:pPr>
        <w:pStyle w:val="Spistreci2"/>
        <w:tabs>
          <w:tab w:val="right" w:leader="dot" w:pos="15388"/>
        </w:tabs>
        <w:rPr>
          <w:rFonts w:asciiTheme="majorHAnsi" w:eastAsiaTheme="minorEastAsia" w:hAnsiTheme="majorHAnsi"/>
          <w:small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Komunikacja zewnętrzna, w technologii PLC.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_Toc421546986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12</w:t>
      </w:r>
      <w:r w:rsidRPr="001F1952">
        <w:rPr>
          <w:rFonts w:asciiTheme="majorHAnsi" w:hAnsiTheme="majorHAnsi"/>
          <w:noProof/>
        </w:rPr>
        <w:fldChar w:fldCharType="end"/>
      </w:r>
    </w:p>
    <w:p w14:paraId="7CB36636" w14:textId="77777777" w:rsidR="001F1952" w:rsidRPr="001F1952" w:rsidRDefault="001F1952">
      <w:pPr>
        <w:pStyle w:val="Spistreci2"/>
        <w:tabs>
          <w:tab w:val="right" w:leader="dot" w:pos="15388"/>
        </w:tabs>
        <w:rPr>
          <w:rFonts w:asciiTheme="majorHAnsi" w:eastAsiaTheme="minorEastAsia" w:hAnsiTheme="majorHAnsi"/>
          <w:small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Komunikacja lokalna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_Toc421546987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15</w:t>
      </w:r>
      <w:r w:rsidRPr="001F1952">
        <w:rPr>
          <w:rFonts w:asciiTheme="majorHAnsi" w:hAnsiTheme="majorHAnsi"/>
          <w:noProof/>
        </w:rPr>
        <w:fldChar w:fldCharType="end"/>
      </w:r>
    </w:p>
    <w:p w14:paraId="0965260C" w14:textId="77777777" w:rsidR="001F1952" w:rsidRPr="001F1952" w:rsidRDefault="001F1952">
      <w:pPr>
        <w:pStyle w:val="Spistreci1"/>
        <w:tabs>
          <w:tab w:val="left" w:pos="44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8.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Interfejsy do komunikacji z modułem ISD lub z licznikami innych mediów oraz do komunikacji zastępczej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_Toc421546988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16</w:t>
      </w:r>
      <w:r w:rsidRPr="001F1952">
        <w:rPr>
          <w:rFonts w:asciiTheme="majorHAnsi" w:hAnsiTheme="majorHAnsi"/>
          <w:noProof/>
        </w:rPr>
        <w:fldChar w:fldCharType="end"/>
      </w:r>
    </w:p>
    <w:p w14:paraId="08715ABA" w14:textId="77777777" w:rsidR="001F1952" w:rsidRPr="001F1952" w:rsidRDefault="001F1952">
      <w:pPr>
        <w:pStyle w:val="Spistreci1"/>
        <w:tabs>
          <w:tab w:val="left" w:pos="44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9.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Parametry techniczne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_Toc421546989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17</w:t>
      </w:r>
      <w:r w:rsidRPr="001F1952">
        <w:rPr>
          <w:rFonts w:asciiTheme="majorHAnsi" w:hAnsiTheme="majorHAnsi"/>
          <w:noProof/>
        </w:rPr>
        <w:fldChar w:fldCharType="end"/>
      </w:r>
    </w:p>
    <w:p w14:paraId="7FB2462B" w14:textId="77777777" w:rsidR="001F1952" w:rsidRPr="001F1952" w:rsidRDefault="001F1952">
      <w:pPr>
        <w:pStyle w:val="Spistreci1"/>
        <w:tabs>
          <w:tab w:val="left" w:pos="66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10.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Obsługa licznika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_Toc421546990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21</w:t>
      </w:r>
      <w:r w:rsidRPr="001F1952">
        <w:rPr>
          <w:rFonts w:asciiTheme="majorHAnsi" w:hAnsiTheme="majorHAnsi"/>
          <w:noProof/>
        </w:rPr>
        <w:fldChar w:fldCharType="end"/>
      </w:r>
    </w:p>
    <w:p w14:paraId="753ACD17" w14:textId="77777777" w:rsidR="001F1952" w:rsidRPr="001F1952" w:rsidRDefault="001F1952">
      <w:pPr>
        <w:pStyle w:val="Spistreci1"/>
        <w:tabs>
          <w:tab w:val="left" w:pos="66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11.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Oprogramowanie parametryzacyjne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_Toc421546991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21</w:t>
      </w:r>
      <w:r w:rsidRPr="001F1952">
        <w:rPr>
          <w:rFonts w:asciiTheme="majorHAnsi" w:hAnsiTheme="majorHAnsi"/>
          <w:noProof/>
        </w:rPr>
        <w:fldChar w:fldCharType="end"/>
      </w:r>
    </w:p>
    <w:p w14:paraId="6BDAD3BA" w14:textId="77777777" w:rsidR="001F1952" w:rsidRPr="001F1952" w:rsidRDefault="001F1952">
      <w:pPr>
        <w:pStyle w:val="Spistreci1"/>
        <w:tabs>
          <w:tab w:val="left" w:pos="66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12.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Bezpieczeństwo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_Toc421546992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23</w:t>
      </w:r>
      <w:r w:rsidRPr="001F1952">
        <w:rPr>
          <w:rFonts w:asciiTheme="majorHAnsi" w:hAnsiTheme="majorHAnsi"/>
          <w:noProof/>
        </w:rPr>
        <w:fldChar w:fldCharType="end"/>
      </w:r>
    </w:p>
    <w:p w14:paraId="44F987D2" w14:textId="77777777" w:rsidR="001F1952" w:rsidRPr="001F1952" w:rsidRDefault="001F1952">
      <w:pPr>
        <w:pStyle w:val="Spistreci1"/>
        <w:tabs>
          <w:tab w:val="left" w:pos="660"/>
          <w:tab w:val="right" w:leader="dot" w:pos="15388"/>
        </w:tabs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13.</w:t>
      </w:r>
      <w:r w:rsidRPr="001F1952">
        <w:rPr>
          <w:rFonts w:asciiTheme="majorHAnsi" w:eastAsiaTheme="minorEastAsia" w:hAnsiTheme="majorHAnsi"/>
          <w:b w:val="0"/>
          <w:caps w:val="0"/>
          <w:noProof/>
          <w:sz w:val="24"/>
          <w:szCs w:val="24"/>
          <w:lang w:eastAsia="ja-JP"/>
        </w:rPr>
        <w:tab/>
      </w:r>
      <w:r w:rsidRPr="001F1952">
        <w:rPr>
          <w:rFonts w:asciiTheme="majorHAnsi" w:hAnsiTheme="majorHAnsi"/>
          <w:noProof/>
        </w:rPr>
        <w:t>OPIS WYMAGAŃ DLA MODUŁU KOMUNIKACYJNEGO STOSOWANEGO W TECHNOLOGII ZASTĘPCZEJ.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_Toc421546993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25</w:t>
      </w:r>
      <w:r w:rsidRPr="001F1952">
        <w:rPr>
          <w:rFonts w:asciiTheme="majorHAnsi" w:hAnsiTheme="majorHAnsi"/>
          <w:noProof/>
        </w:rPr>
        <w:fldChar w:fldCharType="end"/>
      </w:r>
    </w:p>
    <w:p w14:paraId="33DC69DE" w14:textId="77777777" w:rsidR="001F1952" w:rsidRPr="001F1952" w:rsidRDefault="001F1952">
      <w:pPr>
        <w:pStyle w:val="Spistreci2"/>
        <w:tabs>
          <w:tab w:val="right" w:leader="dot" w:pos="15388"/>
        </w:tabs>
        <w:rPr>
          <w:rFonts w:asciiTheme="majorHAnsi" w:eastAsiaTheme="minorEastAsia" w:hAnsiTheme="majorHAnsi"/>
          <w:smallCaps w:val="0"/>
          <w:noProof/>
          <w:sz w:val="24"/>
          <w:szCs w:val="24"/>
          <w:lang w:eastAsia="ja-JP"/>
        </w:rPr>
      </w:pPr>
      <w:r w:rsidRPr="001F1952">
        <w:rPr>
          <w:rFonts w:asciiTheme="majorHAnsi" w:hAnsiTheme="majorHAnsi"/>
          <w:noProof/>
        </w:rPr>
        <w:t>Wymagania wobec modułów komunikacyjnych dostarczanych wraz z licznikami energii elektrycznej</w:t>
      </w:r>
      <w:r w:rsidRPr="001F1952">
        <w:rPr>
          <w:rFonts w:asciiTheme="majorHAnsi" w:hAnsiTheme="majorHAnsi"/>
          <w:noProof/>
        </w:rPr>
        <w:tab/>
      </w:r>
      <w:r w:rsidRPr="001F1952">
        <w:rPr>
          <w:rFonts w:asciiTheme="majorHAnsi" w:hAnsiTheme="majorHAnsi"/>
          <w:noProof/>
        </w:rPr>
        <w:fldChar w:fldCharType="begin"/>
      </w:r>
      <w:r w:rsidRPr="001F1952">
        <w:rPr>
          <w:rFonts w:asciiTheme="majorHAnsi" w:hAnsiTheme="majorHAnsi"/>
          <w:noProof/>
        </w:rPr>
        <w:instrText xml:space="preserve"> PAGEREF _Toc421546994 \h </w:instrText>
      </w:r>
      <w:r w:rsidRPr="001F1952">
        <w:rPr>
          <w:rFonts w:asciiTheme="majorHAnsi" w:hAnsiTheme="majorHAnsi"/>
          <w:noProof/>
        </w:rPr>
      </w:r>
      <w:r w:rsidRPr="001F1952">
        <w:rPr>
          <w:rFonts w:asciiTheme="majorHAnsi" w:hAnsiTheme="majorHAnsi"/>
          <w:noProof/>
        </w:rPr>
        <w:fldChar w:fldCharType="separate"/>
      </w:r>
      <w:r w:rsidR="00C36079">
        <w:rPr>
          <w:rFonts w:asciiTheme="majorHAnsi" w:hAnsiTheme="majorHAnsi"/>
          <w:noProof/>
        </w:rPr>
        <w:t>25</w:t>
      </w:r>
      <w:r w:rsidRPr="001F1952">
        <w:rPr>
          <w:rFonts w:asciiTheme="majorHAnsi" w:hAnsiTheme="majorHAnsi"/>
          <w:noProof/>
        </w:rPr>
        <w:fldChar w:fldCharType="end"/>
      </w:r>
    </w:p>
    <w:p w14:paraId="29D636AD" w14:textId="77777777" w:rsidR="00E620E5" w:rsidRPr="001F1952" w:rsidRDefault="001F1952" w:rsidP="00462089">
      <w:pPr>
        <w:widowControl w:val="0"/>
        <w:jc w:val="center"/>
        <w:rPr>
          <w:rFonts w:asciiTheme="majorHAnsi" w:hAnsiTheme="majorHAnsi" w:cs="Arial"/>
          <w:b/>
          <w:sz w:val="20"/>
          <w:szCs w:val="20"/>
        </w:rPr>
      </w:pPr>
      <w:r w:rsidRPr="001F1952">
        <w:rPr>
          <w:rFonts w:asciiTheme="majorHAnsi" w:hAnsiTheme="majorHAnsi" w:cs="Arial"/>
          <w:b/>
          <w:sz w:val="20"/>
          <w:szCs w:val="20"/>
        </w:rPr>
        <w:fldChar w:fldCharType="end"/>
      </w:r>
    </w:p>
    <w:tbl>
      <w:tblPr>
        <w:tblStyle w:val="redniecieniowanie2akcent1"/>
        <w:tblW w:w="0" w:type="auto"/>
        <w:jc w:val="center"/>
        <w:tblInd w:w="-3351" w:type="dxa"/>
        <w:tblLook w:val="0220" w:firstRow="1" w:lastRow="0" w:firstColumn="0" w:lastColumn="0" w:noHBand="1" w:noVBand="0"/>
      </w:tblPr>
      <w:tblGrid>
        <w:gridCol w:w="13160"/>
      </w:tblGrid>
      <w:tr w:rsidR="00A8543C" w:rsidRPr="001F1952" w14:paraId="7618D6A6" w14:textId="77777777" w:rsidTr="00410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</w:tcPr>
          <w:p w14:paraId="19FC5A33" w14:textId="77777777" w:rsidR="00A8543C" w:rsidRPr="001F1952" w:rsidRDefault="00A8543C" w:rsidP="00214C6C">
            <w:pPr>
              <w:widowControl w:val="0"/>
              <w:spacing w:before="60" w:after="60" w:line="300" w:lineRule="atLeast"/>
              <w:ind w:left="432" w:hanging="432"/>
              <w:jc w:val="both"/>
              <w:outlineLvl w:val="0"/>
              <w:rPr>
                <w:rFonts w:asciiTheme="majorHAnsi" w:eastAsia="MS Gothic" w:hAnsiTheme="majorHAnsi" w:cs="Times New Roman"/>
                <w:color w:val="auto"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color w:val="auto"/>
                <w:sz w:val="20"/>
                <w:szCs w:val="20"/>
                <w:lang w:eastAsia="pl-PL"/>
              </w:rPr>
              <w:lastRenderedPageBreak/>
              <w:t>Liczniki 1 i 3 fazowe</w:t>
            </w:r>
          </w:p>
        </w:tc>
      </w:tr>
      <w:tr w:rsidR="00A8543C" w:rsidRPr="001F1952" w14:paraId="6F74111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1EF9631" w14:textId="77777777" w:rsidR="00A8543C" w:rsidRPr="001F1952" w:rsidRDefault="00A8543C" w:rsidP="000C32D5">
            <w:pPr>
              <w:widowControl w:val="0"/>
              <w:spacing w:before="60" w:after="60" w:line="300" w:lineRule="atLeast"/>
              <w:ind w:left="360"/>
              <w:jc w:val="both"/>
              <w:outlineLvl w:val="0"/>
              <w:rPr>
                <w:rFonts w:asciiTheme="majorHAnsi" w:eastAsia="MS Gothic" w:hAnsiTheme="majorHAns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3ED43BB0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hideMark/>
          </w:tcPr>
          <w:p w14:paraId="52C01DA2" w14:textId="69A65654" w:rsidR="00A8543C" w:rsidRPr="001F1952" w:rsidRDefault="00A8543C" w:rsidP="00E620E5">
            <w:pPr>
              <w:pStyle w:val="Nagwek1"/>
              <w:outlineLvl w:val="0"/>
              <w:rPr>
                <w:rFonts w:asciiTheme="majorHAnsi" w:eastAsia="Times New Roman" w:hAnsiTheme="majorHAnsi"/>
              </w:rPr>
            </w:pPr>
            <w:bookmarkStart w:id="0" w:name="_Toc421546978"/>
            <w:r w:rsidRPr="001F1952">
              <w:rPr>
                <w:rFonts w:asciiTheme="majorHAnsi" w:hAnsiTheme="majorHAnsi"/>
              </w:rPr>
              <w:t>Wymagania ogólne</w:t>
            </w:r>
            <w:bookmarkEnd w:id="0"/>
          </w:p>
        </w:tc>
      </w:tr>
      <w:tr w:rsidR="00A8543C" w:rsidRPr="001F1952" w14:paraId="5264BC80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2A1CE" w14:textId="77777777" w:rsidR="00A8543C" w:rsidRPr="001F1952" w:rsidRDefault="00A8543C" w:rsidP="00C15F22">
            <w:pPr>
              <w:widowControl w:val="0"/>
              <w:numPr>
                <w:ilvl w:val="1"/>
                <w:numId w:val="236"/>
              </w:numPr>
              <w:spacing w:before="60" w:after="60" w:line="300" w:lineRule="atLeast"/>
              <w:jc w:val="both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1F1952">
              <w:rPr>
                <w:rFonts w:asciiTheme="majorHAnsi" w:hAnsiTheme="majorHAnsi"/>
                <w:sz w:val="20"/>
                <w:szCs w:val="20"/>
              </w:rPr>
              <w:t>Licznik musi pracować w sieci trójfazowej czteroprzewodowej, przy czym licznik 1-fazowy wykorzystuje dwa przewody.</w:t>
            </w:r>
          </w:p>
        </w:tc>
      </w:tr>
      <w:tr w:rsidR="00A8543C" w:rsidRPr="001F1952" w14:paraId="0D779F8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A056BC" w14:textId="77777777" w:rsidR="00A8543C" w:rsidRPr="001F1952" w:rsidRDefault="00A8543C" w:rsidP="00C15F22">
            <w:pPr>
              <w:widowControl w:val="0"/>
              <w:numPr>
                <w:ilvl w:val="1"/>
                <w:numId w:val="236"/>
              </w:numPr>
              <w:spacing w:before="60" w:after="60" w:line="300" w:lineRule="atLeast"/>
              <w:jc w:val="both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1F1952">
              <w:rPr>
                <w:rFonts w:asciiTheme="majorHAnsi" w:hAnsiTheme="majorHAnsi"/>
                <w:sz w:val="20"/>
                <w:szCs w:val="20"/>
              </w:rPr>
              <w:t xml:space="preserve">Licznik musi mierzyć, wyznaczać, rejestrować i udostępniać wartości opisane w pkt </w:t>
            </w:r>
            <w:r w:rsidRPr="001F1952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1F1952">
              <w:rPr>
                <w:rFonts w:asciiTheme="majorHAnsi" w:hAnsiTheme="majorHAnsi"/>
                <w:sz w:val="20"/>
                <w:szCs w:val="20"/>
              </w:rPr>
              <w:instrText xml:space="preserve"> REF _Ref395692274 \r \h </w:instrText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\* MERGEFORMAT </w:instrText>
            </w:r>
            <w:r w:rsidRPr="001F1952">
              <w:rPr>
                <w:rFonts w:asciiTheme="majorHAnsi" w:hAnsiTheme="majorHAnsi"/>
                <w:sz w:val="20"/>
                <w:szCs w:val="20"/>
              </w:rPr>
            </w:r>
            <w:r w:rsidRPr="001F1952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001F1952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1F1952">
              <w:rPr>
                <w:rFonts w:asciiTheme="majorHAnsi" w:hAnsiTheme="majorHAnsi"/>
                <w:sz w:val="20"/>
                <w:szCs w:val="20"/>
              </w:rPr>
              <w:t xml:space="preserve"> oraz wykrywać zdarzenia oraz rejestrować i udostępniać informacje o zdarzeniach, opisane w pkt </w:t>
            </w:r>
            <w:r w:rsidRPr="001F1952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1F1952">
              <w:rPr>
                <w:rFonts w:asciiTheme="majorHAnsi" w:hAnsiTheme="majorHAnsi"/>
                <w:sz w:val="20"/>
                <w:szCs w:val="20"/>
              </w:rPr>
              <w:instrText xml:space="preserve"> REF _Ref399441813 \r \h </w:instrText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\* MERGEFORMAT </w:instrText>
            </w:r>
            <w:r w:rsidRPr="001F1952">
              <w:rPr>
                <w:rFonts w:asciiTheme="majorHAnsi" w:hAnsiTheme="majorHAnsi"/>
                <w:sz w:val="20"/>
                <w:szCs w:val="20"/>
              </w:rPr>
            </w:r>
            <w:r w:rsidRPr="001F1952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1F1952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1F195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A8543C" w:rsidRPr="001F1952" w14:paraId="2F6014E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FEA51" w14:textId="048A3033" w:rsidR="00A8543C" w:rsidRPr="001F1952" w:rsidRDefault="00A8543C" w:rsidP="00C15F22">
            <w:pPr>
              <w:widowControl w:val="0"/>
              <w:numPr>
                <w:ilvl w:val="1"/>
                <w:numId w:val="236"/>
              </w:numPr>
              <w:spacing w:before="60" w:after="60" w:line="300" w:lineRule="atLeast"/>
              <w:jc w:val="both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1F1952">
              <w:rPr>
                <w:rFonts w:asciiTheme="majorHAnsi" w:hAnsiTheme="majorHAnsi"/>
                <w:sz w:val="20"/>
                <w:szCs w:val="20"/>
              </w:rPr>
              <w:t>Licznik musi spełniać wymagania dotyczące wskaźników jakości dostawy energii elektrycznej określone w Załączniku nr 3.3.6.</w:t>
            </w:r>
          </w:p>
        </w:tc>
      </w:tr>
      <w:tr w:rsidR="00A8543C" w:rsidRPr="001F1952" w14:paraId="3A8BCC0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140E70FB" w14:textId="3283B4F7" w:rsidR="00A8543C" w:rsidRPr="001F1952" w:rsidRDefault="00A8543C" w:rsidP="00E620E5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1" w:name="_Ref395692274"/>
            <w:bookmarkStart w:id="2" w:name="_Toc421546979"/>
            <w:r w:rsidRPr="001F1952">
              <w:rPr>
                <w:rFonts w:asciiTheme="majorHAnsi" w:hAnsiTheme="majorHAnsi"/>
              </w:rPr>
              <w:t>Pomiar, rejestracja i udostępnianie wartości</w:t>
            </w:r>
            <w:bookmarkEnd w:id="1"/>
            <w:bookmarkEnd w:id="2"/>
          </w:p>
        </w:tc>
      </w:tr>
      <w:tr w:rsidR="00A8543C" w:rsidRPr="001F1952" w14:paraId="6592F17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F0BFA" w14:textId="77777777" w:rsidR="00A8543C" w:rsidRPr="001F1952" w:rsidRDefault="00A8543C" w:rsidP="00C15F22">
            <w:pPr>
              <w:widowControl w:val="0"/>
              <w:numPr>
                <w:ilvl w:val="1"/>
                <w:numId w:val="1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u w:val="single"/>
                <w:lang w:eastAsia="pl-PL"/>
              </w:rPr>
              <w:t>dokonywać pomiaru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A8543C" w:rsidRPr="001F1952" w14:paraId="790E139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65DF0" w14:textId="77777777" w:rsidR="00A8543C" w:rsidRPr="001F1952" w:rsidRDefault="00A8543C" w:rsidP="00C15F22">
            <w:pPr>
              <w:widowControl w:val="0"/>
              <w:numPr>
                <w:ilvl w:val="2"/>
                <w:numId w:val="1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wartości skutecznych napięć i prądów fazowych, oraz prądu w przewodzie neutralnym (RMS).</w:t>
            </w:r>
          </w:p>
        </w:tc>
      </w:tr>
      <w:tr w:rsidR="00A8543C" w:rsidRPr="001F1952" w14:paraId="1230640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12DA2E" w14:textId="77777777" w:rsidR="00A8543C" w:rsidRPr="001F1952" w:rsidRDefault="00A8543C" w:rsidP="00C15F22">
            <w:pPr>
              <w:widowControl w:val="0"/>
              <w:numPr>
                <w:ilvl w:val="2"/>
                <w:numId w:val="1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wartości kątów napięć względem napięcia w fazie pierwszej i prądów fazowych względem odpowiednich napięć fazowych.</w:t>
            </w:r>
          </w:p>
        </w:tc>
      </w:tr>
      <w:tr w:rsidR="00A8543C" w:rsidRPr="001F1952" w14:paraId="74230B82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79C890" w14:textId="77777777" w:rsidR="00A8543C" w:rsidRPr="001F1952" w:rsidRDefault="00A8543C" w:rsidP="00C15F22">
            <w:pPr>
              <w:widowControl w:val="0"/>
              <w:numPr>
                <w:ilvl w:val="1"/>
                <w:numId w:val="1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u w:val="single"/>
                <w:lang w:eastAsia="pl-PL"/>
              </w:rPr>
              <w:t>wyznaczać wartości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A8543C" w:rsidRPr="001F1952" w14:paraId="65FB071F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7D7D33" w14:textId="22C27D0A" w:rsidR="00A8543C" w:rsidRPr="001F1952" w:rsidRDefault="00A8543C" w:rsidP="00C15F22">
            <w:pPr>
              <w:widowControl w:val="0"/>
              <w:numPr>
                <w:ilvl w:val="2"/>
                <w:numId w:val="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3" w:name="_Ref265319083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skutecznych napięć (TRUE VRMS), prądów fazowych (TRUE IRMS) oraz prądu w przewodzie neutralnym – z okresem całkowania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nie dłuższym niż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1 sekunda,</w:t>
            </w:r>
            <w:bookmarkEnd w:id="3"/>
          </w:p>
        </w:tc>
      </w:tr>
      <w:tr w:rsidR="00A8543C" w:rsidRPr="001F1952" w14:paraId="66C2B4C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4D0F0B" w14:textId="6BA45ACE" w:rsidR="00A8543C" w:rsidRPr="001F1952" w:rsidRDefault="00A8543C" w:rsidP="00C15F22">
            <w:pPr>
              <w:widowControl w:val="0"/>
              <w:numPr>
                <w:ilvl w:val="2"/>
                <w:numId w:val="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4" w:name="_Ref438041999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różnicy pomiędzy sumą geometryczną wartości chwilowych prądów zmierzonych przez wszystkie ustroje pomiarowe (zlokalizowane na przewodzie / przewodach fazowych oraz przewodzie neutralnym), a parametryzowaną przez Zamawiającego wartością progową (wiel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krotność 1A w przedziale od 1 do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maksymalnego prądu obciążenia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vertAlign w:val="subscript"/>
                <w:lang w:eastAsia="pl-PL"/>
              </w:rPr>
              <w:t>max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licznika). Dla licznika 1 fazowego oznacza to 2 ustroje pomiarowe, a dla licznika 3-fazowego – 4 ustroje pomiarowe.</w:t>
            </w:r>
            <w:bookmarkEnd w:id="4"/>
          </w:p>
        </w:tc>
      </w:tr>
      <w:tr w:rsidR="00A8543C" w:rsidRPr="001F1952" w14:paraId="78D1741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9D794D" w14:textId="4C29A069" w:rsidR="00A8543C" w:rsidRPr="001F1952" w:rsidRDefault="00A8543C" w:rsidP="0007160F">
            <w:pPr>
              <w:widowControl w:val="0"/>
              <w:numPr>
                <w:ilvl w:val="2"/>
                <w:numId w:val="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5" w:name="_Ref265319491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mocy czynnej i biernej - sumarycznej oraz dla każdej z faz, dla kierunku pobór i oddanie, w okresie uśredniania nie dłuższym niż 1 seku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da</w:t>
            </w:r>
            <w:bookmarkEnd w:id="5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612C13EB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FA6AC" w14:textId="640D5042" w:rsidR="00A8543C" w:rsidRPr="001F1952" w:rsidRDefault="00A8543C" w:rsidP="00C15F22">
            <w:pPr>
              <w:widowControl w:val="0"/>
              <w:numPr>
                <w:ilvl w:val="2"/>
                <w:numId w:val="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6" w:name="_Ref265322894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średniej kroczącej mocy czynnej pobranej, liczonej z okresu 15 minut i aktualizowanej co 1 minutę – na potrzeby sterowania strażnikiem mocy,</w:t>
            </w:r>
            <w:bookmarkEnd w:id="6"/>
          </w:p>
        </w:tc>
      </w:tr>
      <w:tr w:rsidR="00A8543C" w:rsidRPr="001F1952" w14:paraId="6B55F18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502EC" w14:textId="77777777" w:rsidR="00A8543C" w:rsidRPr="001F1952" w:rsidRDefault="00A8543C" w:rsidP="00C15F22">
            <w:pPr>
              <w:widowControl w:val="0"/>
              <w:numPr>
                <w:ilvl w:val="2"/>
                <w:numId w:val="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color w:val="D9D9D9" w:themeColor="background1" w:themeShade="D9"/>
                <w:sz w:val="20"/>
                <w:szCs w:val="20"/>
                <w:lang w:eastAsia="pl-PL"/>
              </w:rPr>
            </w:pPr>
          </w:p>
        </w:tc>
      </w:tr>
      <w:tr w:rsidR="00A8543C" w:rsidRPr="001F1952" w14:paraId="375F78A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1F6471" w14:textId="705CB1F2" w:rsidR="00A8543C" w:rsidRPr="001F1952" w:rsidRDefault="00A8543C" w:rsidP="00C15F22">
            <w:pPr>
              <w:widowControl w:val="0"/>
              <w:numPr>
                <w:ilvl w:val="2"/>
                <w:numId w:val="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energii czynnej w obu kierunkach (+A, -A),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 przypadku liczników trójfazowych wymagane jest sumowanie energii czynnej do rejestrów </w:t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1-0:1.8.0.255 i 1-0:2.8.0.255 w zależności od wypadkowego kierunku przepływu energii na trzech fazach łącznie,</w:t>
            </w:r>
          </w:p>
        </w:tc>
      </w:tr>
      <w:tr w:rsidR="00A8543C" w:rsidRPr="001F1952" w14:paraId="465C0E4E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A3DBD4" w14:textId="77777777" w:rsidR="00A8543C" w:rsidRPr="001F1952" w:rsidRDefault="00A8543C" w:rsidP="00C15F22">
            <w:pPr>
              <w:widowControl w:val="0"/>
              <w:numPr>
                <w:ilvl w:val="2"/>
                <w:numId w:val="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energii biernej (R) w czterech kwadrantach (QI, QII, QIII, QIV),</w:t>
            </w:r>
          </w:p>
        </w:tc>
      </w:tr>
      <w:tr w:rsidR="00A8543C" w:rsidRPr="001F1952" w14:paraId="22476B0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9D9E01" w14:textId="77777777" w:rsidR="00A8543C" w:rsidRPr="001F1952" w:rsidRDefault="00A8543C" w:rsidP="00C15F22">
            <w:pPr>
              <w:widowControl w:val="0"/>
              <w:numPr>
                <w:ilvl w:val="2"/>
                <w:numId w:val="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color w:val="D9D9D9" w:themeColor="background1" w:themeShade="D9"/>
                <w:sz w:val="20"/>
                <w:szCs w:val="20"/>
                <w:lang w:eastAsia="pl-PL"/>
              </w:rPr>
            </w:pPr>
          </w:p>
        </w:tc>
      </w:tr>
      <w:tr w:rsidR="00A8543C" w:rsidRPr="001F1952" w14:paraId="53E80CD2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1F6FC" w14:textId="77777777" w:rsidR="00A8543C" w:rsidRPr="001F1952" w:rsidRDefault="00A8543C" w:rsidP="00C15F22">
            <w:pPr>
              <w:widowControl w:val="0"/>
              <w:numPr>
                <w:ilvl w:val="2"/>
                <w:numId w:val="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color w:val="D9D9D9" w:themeColor="background1" w:themeShade="D9"/>
                <w:sz w:val="20"/>
                <w:szCs w:val="20"/>
                <w:lang w:eastAsia="pl-PL"/>
              </w:rPr>
            </w:pPr>
          </w:p>
        </w:tc>
      </w:tr>
      <w:tr w:rsidR="00A8543C" w:rsidRPr="001F1952" w14:paraId="67D4EF1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40AFEE" w14:textId="77777777" w:rsidR="00A8543C" w:rsidRPr="001F1952" w:rsidRDefault="00A8543C" w:rsidP="00C15F22">
            <w:pPr>
              <w:widowControl w:val="0"/>
              <w:numPr>
                <w:ilvl w:val="2"/>
                <w:numId w:val="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współczynnik zawartości harmonicznych (TTHD) w napięciu, zgodnie z złącznikiem nr 1.</w:t>
            </w:r>
          </w:p>
        </w:tc>
      </w:tr>
      <w:tr w:rsidR="00A8543C" w:rsidRPr="001F1952" w14:paraId="5FF89B02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5EF7E" w14:textId="4467B904" w:rsidR="00A8543C" w:rsidRPr="001F1952" w:rsidRDefault="00A8543C" w:rsidP="00C15F22">
            <w:pPr>
              <w:widowControl w:val="0"/>
              <w:numPr>
                <w:ilvl w:val="2"/>
                <w:numId w:val="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wskaźników jakości zasilania, wartości ocen wskaźników jakości zasilania oraz wartości całkowitych liczb zdarzeń w Okresie Pomiar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wym dotyczących przekroczenia progów napięcia lub jego zaniku – zgodnie z Załącznikiem nr 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>3.3.6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7162869F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5F7E1B" w14:textId="65B81F6D" w:rsidR="00A8543C" w:rsidRPr="001F1952" w:rsidRDefault="00A8543C" w:rsidP="00C15F22">
            <w:pPr>
              <w:widowControl w:val="0"/>
              <w:numPr>
                <w:ilvl w:val="1"/>
                <w:numId w:val="57"/>
              </w:numPr>
              <w:spacing w:before="60" w:after="60" w:line="300" w:lineRule="atLeast"/>
              <w:jc w:val="both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7" w:name="_Ref265319915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u w:val="single"/>
                <w:lang w:eastAsia="pl-PL"/>
              </w:rPr>
              <w:t>dokonywać rejestracji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:</w:t>
            </w:r>
            <w:bookmarkEnd w:id="7"/>
          </w:p>
        </w:tc>
      </w:tr>
      <w:tr w:rsidR="00A8543C" w:rsidRPr="001F1952" w14:paraId="73B81D8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D36903" w14:textId="5823EA47" w:rsidR="00A8543C" w:rsidRPr="001F1952" w:rsidRDefault="00A8543C" w:rsidP="00C15F22">
            <w:pPr>
              <w:widowControl w:val="0"/>
              <w:numPr>
                <w:ilvl w:val="2"/>
                <w:numId w:val="5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8" w:name="_Ref395176461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wartości skutecznych napięć (TRUE VRMS), o których mowa w pkt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_Ref265319083 \r \h  \* MERGEFORMAT </w:instrTex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2.2.1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 uśrednianych w okresie 10 minut, zapisywanych w profilu,</w:t>
            </w:r>
            <w:bookmarkEnd w:id="8"/>
          </w:p>
        </w:tc>
      </w:tr>
      <w:tr w:rsidR="00A8543C" w:rsidRPr="001F1952" w14:paraId="11F2CDB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52AEEB" w14:textId="77777777" w:rsidR="00A8543C" w:rsidRPr="001F1952" w:rsidRDefault="00A8543C" w:rsidP="00C15F22">
            <w:pPr>
              <w:widowControl w:val="0"/>
              <w:numPr>
                <w:ilvl w:val="2"/>
                <w:numId w:val="5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wartości profilu obciążenia zapisywanych jako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bezstrefowe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stany liczydła energii czynnej i biernej, z definiowalną i konfigurowalną przez Zamawiającego częstotliwością co:</w:t>
            </w:r>
          </w:p>
        </w:tc>
      </w:tr>
      <w:tr w:rsidR="00A8543C" w:rsidRPr="001F1952" w14:paraId="5D982D2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CB60CB" w14:textId="77777777" w:rsidR="00A8543C" w:rsidRPr="001F1952" w:rsidRDefault="00A8543C" w:rsidP="00C15F22">
            <w:pPr>
              <w:widowControl w:val="0"/>
              <w:numPr>
                <w:ilvl w:val="3"/>
                <w:numId w:val="58"/>
              </w:numPr>
              <w:spacing w:before="60" w:after="60" w:line="300" w:lineRule="atLeast"/>
              <w:ind w:hanging="594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15 minut, </w:t>
            </w:r>
          </w:p>
        </w:tc>
      </w:tr>
      <w:tr w:rsidR="00A8543C" w:rsidRPr="001F1952" w14:paraId="1590D66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0976D4" w14:textId="77777777" w:rsidR="00A8543C" w:rsidRPr="001F1952" w:rsidRDefault="00A8543C" w:rsidP="00C15F22">
            <w:pPr>
              <w:widowControl w:val="0"/>
              <w:numPr>
                <w:ilvl w:val="3"/>
                <w:numId w:val="58"/>
              </w:numPr>
              <w:spacing w:before="60" w:after="60" w:line="300" w:lineRule="atLeast"/>
              <w:ind w:hanging="594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30 minut,  </w:t>
            </w:r>
          </w:p>
        </w:tc>
      </w:tr>
      <w:tr w:rsidR="00A8543C" w:rsidRPr="001F1952" w14:paraId="7F3396C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EB550" w14:textId="77777777" w:rsidR="00A8543C" w:rsidRPr="001F1952" w:rsidRDefault="00A8543C" w:rsidP="00C15F22">
            <w:pPr>
              <w:widowControl w:val="0"/>
              <w:numPr>
                <w:ilvl w:val="3"/>
                <w:numId w:val="58"/>
              </w:numPr>
              <w:spacing w:before="60" w:after="60" w:line="300" w:lineRule="atLeast"/>
              <w:ind w:hanging="594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60 minut,</w:t>
            </w:r>
          </w:p>
        </w:tc>
      </w:tr>
      <w:tr w:rsidR="00A8543C" w:rsidRPr="001F1952" w14:paraId="0171D4D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2C81A5" w14:textId="092BB0FE" w:rsidR="00A8543C" w:rsidRPr="001F1952" w:rsidRDefault="00A8543C" w:rsidP="00C15F22">
            <w:pPr>
              <w:widowControl w:val="0"/>
              <w:numPr>
                <w:ilvl w:val="2"/>
                <w:numId w:val="5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9" w:name="_Ref245896441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wartości rejestrów energii czynnej i biernej, zatrzaskiwanych w programowanym przez Zamawiającego cyklu: dobowym 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(godzina 00:00:00), tygodniowym (poniedziałek, godzina 00:00:00), dziesięciodniowym (1, 11, 21 dzień miesiąca, godzina 00:00:00) lub miesięc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z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nym (1 dzień miesiąca, godzina 00:00:00)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</w:t>
            </w:r>
            <w:bookmarkEnd w:id="9"/>
          </w:p>
        </w:tc>
      </w:tr>
      <w:tr w:rsidR="00A8543C" w:rsidRPr="001F1952" w14:paraId="6DB4BFF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949907" w14:textId="5A31B9E6" w:rsidR="00A8543C" w:rsidRPr="001F1952" w:rsidRDefault="00A8543C" w:rsidP="00C15F22">
            <w:pPr>
              <w:widowControl w:val="0"/>
              <w:numPr>
                <w:ilvl w:val="2"/>
                <w:numId w:val="6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wskaźników jakości zasilania, wartości ocen wskaźników jakości zasilania oraz wartości całkowitych liczb zdarzeń w Okresie Pomiar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wym dotyczących przekroczenia progów napięcia lub jego zaniku – zgodnie z Załącznikiem nr 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>3.3.6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0B94A1F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34F1F8" w14:textId="54D305BB" w:rsidR="00A8543C" w:rsidRPr="001F1952" w:rsidRDefault="00A8543C" w:rsidP="00C15F22">
            <w:pPr>
              <w:widowControl w:val="0"/>
              <w:numPr>
                <w:ilvl w:val="1"/>
                <w:numId w:val="6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Każda wartość zarejestrowana przez licznik </w:t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spośród opisanych w </w:t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_Ref395176461 \r \h </w:instrTex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\* MERGEFORMAT </w:instrText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2.3.1</w:t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- </w:t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_Ref245896441 \r \h </w:instrTex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\* MERGEFORMAT </w:instrText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2.3.3</w:t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musi być opisana co najmniej następującymi atrybutami:</w:t>
            </w:r>
          </w:p>
        </w:tc>
      </w:tr>
      <w:tr w:rsidR="00A8543C" w:rsidRPr="001F1952" w14:paraId="7B07CDFA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64DD4" w14:textId="120419BD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</w:rPr>
            </w:pPr>
            <w:r w:rsidRPr="00E27D53">
              <w:rPr>
                <w:rFonts w:eastAsia="MS Gothic" w:cs="Times New Roman"/>
                <w:bCs/>
                <w:sz w:val="20"/>
                <w:szCs w:val="20"/>
                <w:lang w:eastAsia="pl-PL"/>
              </w:rPr>
              <w:t xml:space="preserve">datą i czasem zatrzaśnięcia jako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datą i czasem pomiaru na koniec okresu jego uśredniania,</w:t>
            </w:r>
          </w:p>
        </w:tc>
      </w:tr>
      <w:tr w:rsidR="00A8543C" w:rsidRPr="001F1952" w14:paraId="6931BE9F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75F950" w14:textId="77777777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odpowiednim kodem OBIS. </w:t>
            </w:r>
          </w:p>
        </w:tc>
      </w:tr>
      <w:tr w:rsidR="00A8543C" w:rsidRPr="001F1952" w14:paraId="79C17D7F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6AB972" w14:textId="7FC64E9B" w:rsidR="00A8543C" w:rsidRPr="001F1952" w:rsidRDefault="00A8543C" w:rsidP="00C15F22">
            <w:pPr>
              <w:widowControl w:val="0"/>
              <w:numPr>
                <w:ilvl w:val="1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10" w:name="_Ref395004537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Zmierzone wartości energii:</w:t>
            </w:r>
            <w:bookmarkEnd w:id="10"/>
          </w:p>
        </w:tc>
      </w:tr>
      <w:tr w:rsidR="00A8543C" w:rsidRPr="001F1952" w14:paraId="4D11CA3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86414" w14:textId="73FBBF0C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czynnej - muszą być rejestrowane z dokładnością co najmniej do 1 (jednej)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Wh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 W przypadku liczników trójfazowych wymagane jest s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mowanie energii do rejestrów </w:t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1-0:1.8.0.255 i 1-0:2.8.0.255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w zależności od wypadkowego kierunku przepływu energii na trzech fazach łącznie.</w:t>
            </w:r>
          </w:p>
        </w:tc>
      </w:tr>
      <w:tr w:rsidR="00A8543C" w:rsidRPr="001F1952" w14:paraId="6A1E4376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68FD2" w14:textId="1BDD2693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biernej - muszą być rejestrowane z dokładnością co najmniej do 1 (jednej)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varh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 W przypadku liczników trójfazowych wymagane jest s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mowanie energii do rejestrów </w:t>
            </w:r>
            <w:r w:rsidRPr="004A747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1-0:3.8.0.255 i 1-0:4.8.0.255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 w zależności od wypadkowego kierunku przepływu energii na trzech fazach łącznie.</w:t>
            </w:r>
          </w:p>
        </w:tc>
      </w:tr>
      <w:tr w:rsidR="00A8543C" w:rsidRPr="001F1952" w14:paraId="246A72C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0EEBC6" w14:textId="77777777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color w:val="D9D9D9" w:themeColor="background1" w:themeShade="D9"/>
                <w:sz w:val="20"/>
                <w:szCs w:val="20"/>
                <w:lang w:eastAsia="pl-PL"/>
              </w:rPr>
            </w:pPr>
          </w:p>
        </w:tc>
      </w:tr>
      <w:tr w:rsidR="00A8543C" w:rsidRPr="001F1952" w14:paraId="1FD9731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C236F4" w14:textId="77777777" w:rsidR="00A8543C" w:rsidRPr="001F1952" w:rsidRDefault="00A8543C" w:rsidP="00C15F22">
            <w:pPr>
              <w:widowControl w:val="0"/>
              <w:numPr>
                <w:ilvl w:val="1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nie może dokonywać rejestracji wartości innych niż wskazane w pkt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_Ref265319915 \r \h  \* MERGEFORMAT </w:instrTex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2.3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. -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_Ref395004537 \r \h  \* MERGEFORMAT </w:instrTex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2.5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. Ograniczenia te dotyczą tylko prywatności i bezpieczeństwa danych odbiorcy. Nie dotyczą wielkości rejestrowanych na potrzeby pomiaru i określających kondycję i stan techniczny licznika. </w:t>
            </w:r>
          </w:p>
        </w:tc>
      </w:tr>
      <w:tr w:rsidR="00A8543C" w:rsidRPr="001F1952" w14:paraId="0882588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08A13" w14:textId="77777777" w:rsidR="00A8543C" w:rsidRPr="001F1952" w:rsidRDefault="00A8543C" w:rsidP="00C15F22">
            <w:pPr>
              <w:widowControl w:val="0"/>
              <w:numPr>
                <w:ilvl w:val="1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Licznik musi </w:t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u w:val="single"/>
                <w:lang w:eastAsia="pl-PL"/>
              </w:rPr>
              <w:t>udostępniać zgodnie z normą PN:EN 62056-6-1 na potrzeby Systemu Centralnego wartości</w:t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A8543C" w:rsidRPr="001F1952" w14:paraId="251DADA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A8B69" w14:textId="77777777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skutecznych napięć (TRUE VRMS), o których mowa w pkt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_Ref395176461 \r \h </w:instrTex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\* MERGEFORMAT </w:instrTex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2.3.1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 uśrednionych w okresie 10 minut,</w:t>
            </w:r>
          </w:p>
        </w:tc>
      </w:tr>
      <w:tr w:rsidR="00A8543C" w:rsidRPr="001F1952" w14:paraId="2E887E9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B0394" w14:textId="77777777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profilu obciążenia zapisywanych jako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bezstrefowe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stany liczydła energii czynnej i biernej, z definiowalną i konfigurowalną przez Zam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wiającego częstotliwością co:</w:t>
            </w:r>
          </w:p>
        </w:tc>
      </w:tr>
      <w:tr w:rsidR="00A8543C" w:rsidRPr="001F1952" w14:paraId="0615F79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6C3FB1" w14:textId="77777777" w:rsidR="00A8543C" w:rsidRPr="001F1952" w:rsidRDefault="00A8543C" w:rsidP="00214C6C">
            <w:pPr>
              <w:widowControl w:val="0"/>
              <w:tabs>
                <w:tab w:val="left" w:pos="1107"/>
              </w:tabs>
              <w:spacing w:before="60" w:after="60" w:line="300" w:lineRule="atLeast"/>
              <w:ind w:left="1418" w:hanging="312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a) 15 minut, </w:t>
            </w:r>
          </w:p>
        </w:tc>
      </w:tr>
      <w:tr w:rsidR="00A8543C" w:rsidRPr="001F1952" w14:paraId="69D683D6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8225E" w14:textId="77777777" w:rsidR="00A8543C" w:rsidRPr="001F1952" w:rsidRDefault="00A8543C" w:rsidP="00214C6C">
            <w:pPr>
              <w:widowControl w:val="0"/>
              <w:tabs>
                <w:tab w:val="left" w:pos="1107"/>
              </w:tabs>
              <w:spacing w:before="60" w:after="60" w:line="300" w:lineRule="atLeast"/>
              <w:ind w:left="1418" w:hanging="312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b) 30 minut, </w:t>
            </w:r>
          </w:p>
        </w:tc>
      </w:tr>
      <w:tr w:rsidR="00A8543C" w:rsidRPr="001F1952" w14:paraId="7DC31436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8C95B0" w14:textId="77777777" w:rsidR="00A8543C" w:rsidRPr="001F1952" w:rsidRDefault="00A8543C" w:rsidP="00214C6C">
            <w:pPr>
              <w:widowControl w:val="0"/>
              <w:tabs>
                <w:tab w:val="left" w:pos="1107"/>
              </w:tabs>
              <w:spacing w:before="60" w:after="60" w:line="300" w:lineRule="atLeast"/>
              <w:ind w:left="1418" w:hanging="312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c) 60 minut,</w:t>
            </w:r>
          </w:p>
        </w:tc>
      </w:tr>
      <w:tr w:rsidR="00A8543C" w:rsidRPr="001F1952" w14:paraId="6872D81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EB6483" w14:textId="0E1D8895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11" w:name="_Ref421624585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rejestrów energii czynnej i biernej, zatrzaskiwane w programowanym przez Zamawiającego cyklu: dobowym 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(godzina 00:00:00), tyg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o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dniowym (poniedziałek, godzina 00:00:00), dziesięciodniowym (1, 11, 21 dzień miesiąca, godzina 00:00:00) lub miesięcznym (1 dzień miesiąca, godzina 00:00:00)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</w:t>
            </w:r>
            <w:bookmarkEnd w:id="11"/>
          </w:p>
        </w:tc>
      </w:tr>
      <w:tr w:rsidR="00A8543C" w:rsidRPr="001F1952" w14:paraId="42C39F0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D9AA27" w14:textId="40B59887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ocen wskaźników jakości zasilania – zgodnie z Załącznikiem nr 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>3.3.6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A8543C" w:rsidRPr="001F1952" w14:paraId="4B716F40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840B5" w14:textId="257EBCB8" w:rsidR="00A8543C" w:rsidRPr="001F1952" w:rsidRDefault="00A8543C" w:rsidP="00410388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łącznej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liczby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zdarzeń w Okresie Pomiarowym dotyczących przekroczenia progów napięcia lub jego zaniku – zgodnie z Załącznikiem nr 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>3.3.6</w:t>
            </w:r>
          </w:p>
        </w:tc>
      </w:tr>
      <w:tr w:rsidR="00A8543C" w:rsidRPr="001F1952" w14:paraId="74D0AADE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5BF38" w14:textId="4CBD2AAC" w:rsidR="00A8543C" w:rsidRPr="001F1952" w:rsidRDefault="00A8543C" w:rsidP="00C15F22">
            <w:pPr>
              <w:widowControl w:val="0"/>
              <w:numPr>
                <w:ilvl w:val="1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12" w:name="_Ref265321116"/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lastRenderedPageBreak/>
              <w:t xml:space="preserve">Licznik musi </w:t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u w:val="single"/>
                <w:lang w:eastAsia="pl-PL"/>
              </w:rPr>
              <w:t>udostępniać na potrzeby ISD wartości</w:t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:</w:t>
            </w:r>
            <w:bookmarkEnd w:id="12"/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8543C" w:rsidRPr="001F1952" w14:paraId="46BE483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37F77F" w14:textId="327CD76E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skutecznych napięć (TRUE VRMS) i prądów fazowych (TRUE IRMS) z okresem całkowania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nie dłuższym niż</w:t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1 sekunda,</w:t>
            </w:r>
          </w:p>
        </w:tc>
      </w:tr>
      <w:tr w:rsidR="00A8543C" w:rsidRPr="001F1952" w14:paraId="3B83B91A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E5862E" w14:textId="77777777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mocy czynnej i biernej - sumarycznej oraz dla każdej z faz, dla kierunku pobór i oddanie, w okresie uśredniania nie dłuższym niż 1 seku</w:t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n</w:t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da, odświeżane z częstością konfigurowaną przez OSD w wymiarze od 10 </w:t>
            </w:r>
            <w:proofErr w:type="spellStart"/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sek</w:t>
            </w:r>
            <w:proofErr w:type="spellEnd"/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do 15 minut, z rozdzielczością co 1 sek.</w:t>
            </w:r>
          </w:p>
        </w:tc>
      </w:tr>
      <w:tr w:rsidR="00A8543C" w:rsidRPr="001F1952" w14:paraId="04EF7E6E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0DEA1" w14:textId="77777777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rejestrowane w liczniku, o których mowa w pkt </w:t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instrText xml:space="preserve"> REF _Ref265319915 \n \h  \* MERGEFORMAT </w:instrText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2.3</w:t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;</w:t>
            </w:r>
          </w:p>
        </w:tc>
      </w:tr>
      <w:tr w:rsidR="00A8543C" w:rsidRPr="001F1952" w14:paraId="39176790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1FBA7" w14:textId="5D3BF3F1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bookmarkStart w:id="13" w:name="_Ref421546123"/>
            <w:r w:rsidRPr="001F1952">
              <w:rPr>
                <w:rFonts w:asciiTheme="majorHAnsi" w:hAnsiTheme="majorHAnsi" w:cs="Calibri"/>
                <w:sz w:val="20"/>
                <w:szCs w:val="20"/>
              </w:rPr>
              <w:t>sygnały DSM w ustalonym formacie;</w:t>
            </w:r>
            <w:bookmarkEnd w:id="13"/>
          </w:p>
        </w:tc>
      </w:tr>
      <w:tr w:rsidR="00A8543C" w:rsidRPr="001F1952" w14:paraId="5D030A7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ECDC86" w14:textId="77777777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hAnsiTheme="majorHAnsi" w:cs="Calibri"/>
                <w:sz w:val="20"/>
                <w:szCs w:val="20"/>
              </w:rPr>
              <w:t>sygnały ograniczenia mocy (</w:t>
            </w:r>
            <w:proofErr w:type="spellStart"/>
            <w:r w:rsidRPr="001F1952">
              <w:rPr>
                <w:rFonts w:asciiTheme="majorHAnsi" w:hAnsiTheme="majorHAnsi" w:cs="Calibri"/>
                <w:sz w:val="20"/>
                <w:szCs w:val="20"/>
              </w:rPr>
              <w:t>Emergency</w:t>
            </w:r>
            <w:proofErr w:type="spellEnd"/>
            <w:r w:rsidRPr="001F1952">
              <w:rPr>
                <w:rFonts w:asciiTheme="majorHAnsi" w:hAnsiTheme="majorHAnsi" w:cs="Calibri"/>
                <w:sz w:val="20"/>
                <w:szCs w:val="20"/>
              </w:rPr>
              <w:t>) w ustalonym formacie;</w:t>
            </w:r>
          </w:p>
        </w:tc>
      </w:tr>
      <w:tr w:rsidR="00A8543C" w:rsidRPr="001F1952" w14:paraId="2DA26C2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62424" w14:textId="07AF5EE5" w:rsidR="00A8543C" w:rsidRPr="001F1952" w:rsidRDefault="00A8543C" w:rsidP="00C15F22">
            <w:pPr>
              <w:widowControl w:val="0"/>
              <w:numPr>
                <w:ilvl w:val="2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bookmarkStart w:id="14" w:name="_Ref421546128"/>
            <w:r w:rsidRPr="001F1952">
              <w:rPr>
                <w:rFonts w:asciiTheme="majorHAnsi" w:hAnsiTheme="majorHAnsi" w:cs="Calibri"/>
                <w:sz w:val="20"/>
                <w:szCs w:val="20"/>
              </w:rPr>
              <w:t>inne komunikaty i sygnały, na przykład dotyczące przedpłaty, dynamicznych taryf i taryf wielostrefowych.</w:t>
            </w:r>
            <w:bookmarkEnd w:id="14"/>
          </w:p>
        </w:tc>
      </w:tr>
      <w:tr w:rsidR="00A8543C" w:rsidRPr="001F1952" w14:paraId="7752366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BA2DB" w14:textId="0A1A94A5" w:rsidR="00A8543C" w:rsidRPr="001F1952" w:rsidRDefault="00A8543C" w:rsidP="00E562B3">
            <w:pPr>
              <w:widowControl w:val="0"/>
              <w:numPr>
                <w:ilvl w:val="1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hAnsiTheme="majorHAnsi" w:cs="Arial"/>
                <w:sz w:val="20"/>
                <w:szCs w:val="20"/>
              </w:rPr>
            </w:pPr>
            <w:r w:rsidRPr="001F1952">
              <w:rPr>
                <w:rFonts w:asciiTheme="majorHAnsi" w:hAnsiTheme="majorHAnsi" w:cs="Arial"/>
                <w:sz w:val="20"/>
                <w:szCs w:val="20"/>
              </w:rPr>
              <w:t xml:space="preserve">Sygnały, o których mowa w pkt </w:t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  <w:instrText xml:space="preserve"> REF _Ref421546123 \n \h </w:instrText>
            </w:r>
            <w:r>
              <w:rPr>
                <w:rFonts w:asciiTheme="majorHAnsi" w:hAnsiTheme="majorHAnsi" w:cs="Arial"/>
                <w:sz w:val="20"/>
                <w:szCs w:val="20"/>
              </w:rPr>
              <w:instrText xml:space="preserve"> \* MERGEFORMAT </w:instrText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t>2.8.4</w:t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  <w:fldChar w:fldCharType="begin"/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  <w:instrText xml:space="preserve"> REF _Ref421546128 \n \h </w:instrText>
            </w:r>
            <w:r>
              <w:rPr>
                <w:rFonts w:asciiTheme="majorHAnsi" w:hAnsiTheme="majorHAnsi" w:cs="Arial"/>
                <w:sz w:val="20"/>
                <w:szCs w:val="20"/>
              </w:rPr>
              <w:instrText xml:space="preserve"> \* MERGEFORMAT </w:instrText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Arial"/>
                <w:sz w:val="20"/>
                <w:szCs w:val="20"/>
              </w:rPr>
              <w:t>2.8.6</w:t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  <w:t xml:space="preserve"> muszą być wystawion</w:t>
            </w:r>
            <w:r>
              <w:rPr>
                <w:rFonts w:asciiTheme="majorHAnsi" w:hAnsiTheme="majorHAnsi" w:cs="Arial"/>
                <w:sz w:val="20"/>
                <w:szCs w:val="20"/>
              </w:rPr>
              <w:t>e</w:t>
            </w:r>
            <w:r w:rsidRPr="001F1952">
              <w:rPr>
                <w:rFonts w:asciiTheme="majorHAnsi" w:hAnsiTheme="majorHAnsi" w:cs="Arial"/>
                <w:sz w:val="20"/>
                <w:szCs w:val="20"/>
              </w:rPr>
              <w:t xml:space="preserve">  na port służący komunikacji z kontrolerem ISD nie później niż po 2 sekundach od przyjęcia przez licznik komendy sterującej „</w:t>
            </w:r>
            <w:proofErr w:type="spellStart"/>
            <w:r w:rsidRPr="001F1952">
              <w:rPr>
                <w:rFonts w:asciiTheme="majorHAnsi" w:hAnsiTheme="majorHAnsi" w:cs="Arial"/>
                <w:sz w:val="20"/>
                <w:szCs w:val="20"/>
              </w:rPr>
              <w:t>emergency</w:t>
            </w:r>
            <w:proofErr w:type="spellEnd"/>
            <w:r w:rsidRPr="001F1952">
              <w:rPr>
                <w:rFonts w:asciiTheme="majorHAnsi" w:hAnsiTheme="majorHAnsi" w:cs="Arial"/>
                <w:sz w:val="20"/>
                <w:szCs w:val="20"/>
              </w:rPr>
              <w:t>” lub „</w:t>
            </w:r>
            <w:proofErr w:type="spellStart"/>
            <w:r w:rsidRPr="001F1952">
              <w:rPr>
                <w:rFonts w:asciiTheme="majorHAnsi" w:hAnsiTheme="majorHAnsi" w:cs="Arial"/>
                <w:sz w:val="20"/>
                <w:szCs w:val="20"/>
              </w:rPr>
              <w:t>dsm</w:t>
            </w:r>
            <w:proofErr w:type="spellEnd"/>
            <w:r w:rsidRPr="001F1952">
              <w:rPr>
                <w:rFonts w:asciiTheme="majorHAnsi" w:hAnsiTheme="majorHAnsi" w:cs="Arial"/>
                <w:sz w:val="20"/>
                <w:szCs w:val="20"/>
              </w:rPr>
              <w:t>”., o ile port ten został uprzednio  aktywowany (jest  wykorzystywany przez moduł komunikacji  do  ISD).</w:t>
            </w:r>
          </w:p>
        </w:tc>
      </w:tr>
      <w:tr w:rsidR="00A8543C" w:rsidRPr="001F1952" w14:paraId="5D17388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FE5D0C" w14:textId="77777777" w:rsidR="00A8543C" w:rsidRPr="001F1952" w:rsidRDefault="00A8543C" w:rsidP="00C15F22">
            <w:pPr>
              <w:widowControl w:val="0"/>
              <w:numPr>
                <w:ilvl w:val="1"/>
                <w:numId w:val="65"/>
              </w:numPr>
              <w:spacing w:before="60" w:after="60" w:line="300" w:lineRule="atLeast"/>
              <w:jc w:val="both"/>
              <w:outlineLvl w:val="0"/>
              <w:rPr>
                <w:rFonts w:asciiTheme="majorHAnsi" w:hAnsiTheme="majorHAnsi" w:cs="Arial"/>
                <w:sz w:val="20"/>
                <w:szCs w:val="20"/>
              </w:rPr>
            </w:pPr>
            <w:r w:rsidRPr="001F1952">
              <w:rPr>
                <w:rFonts w:asciiTheme="majorHAnsi" w:hAnsiTheme="majorHAnsi" w:cs="Arial"/>
                <w:sz w:val="20"/>
                <w:szCs w:val="20"/>
              </w:rPr>
              <w:t>Ustawienie strażnika mocy ma zadziałać po 15 sekundach od przyjęcia przez licznik komendy sterującej „</w:t>
            </w:r>
            <w:proofErr w:type="spellStart"/>
            <w:r w:rsidRPr="001F1952">
              <w:rPr>
                <w:rFonts w:asciiTheme="majorHAnsi" w:hAnsiTheme="majorHAnsi" w:cs="Arial"/>
                <w:sz w:val="20"/>
                <w:szCs w:val="20"/>
              </w:rPr>
              <w:t>emergency</w:t>
            </w:r>
            <w:proofErr w:type="spellEnd"/>
            <w:r w:rsidRPr="001F1952">
              <w:rPr>
                <w:rFonts w:asciiTheme="majorHAnsi" w:hAnsiTheme="majorHAnsi" w:cs="Arial"/>
                <w:sz w:val="20"/>
                <w:szCs w:val="20"/>
              </w:rPr>
              <w:t>” lub „</w:t>
            </w:r>
            <w:proofErr w:type="spellStart"/>
            <w:r w:rsidRPr="001F1952">
              <w:rPr>
                <w:rFonts w:asciiTheme="majorHAnsi" w:hAnsiTheme="majorHAnsi" w:cs="Arial"/>
                <w:sz w:val="20"/>
                <w:szCs w:val="20"/>
              </w:rPr>
              <w:t>dsm</w:t>
            </w:r>
            <w:proofErr w:type="spellEnd"/>
            <w:r w:rsidRPr="001F1952">
              <w:rPr>
                <w:rFonts w:asciiTheme="majorHAnsi" w:hAnsiTheme="majorHAnsi" w:cs="Arial"/>
                <w:sz w:val="20"/>
                <w:szCs w:val="20"/>
              </w:rPr>
              <w:t>”.</w:t>
            </w:r>
          </w:p>
        </w:tc>
      </w:tr>
      <w:tr w:rsidR="00A8543C" w:rsidRPr="001F1952" w14:paraId="16781F1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5EE079D8" w14:textId="5BA27E3F" w:rsidR="00A8543C" w:rsidRPr="001F1952" w:rsidRDefault="00A8543C" w:rsidP="00E620E5">
            <w:pPr>
              <w:pStyle w:val="Nagwek1"/>
              <w:outlineLvl w:val="0"/>
              <w:rPr>
                <w:rFonts w:asciiTheme="majorHAnsi" w:eastAsia="Times New Roman" w:hAnsiTheme="majorHAnsi"/>
              </w:rPr>
            </w:pPr>
            <w:bookmarkStart w:id="15" w:name="_Toc421546980"/>
            <w:r w:rsidRPr="001F1952">
              <w:rPr>
                <w:rFonts w:asciiTheme="majorHAnsi" w:hAnsiTheme="majorHAnsi"/>
              </w:rPr>
              <w:t>Sterowanie</w:t>
            </w:r>
            <w:bookmarkEnd w:id="15"/>
          </w:p>
        </w:tc>
      </w:tr>
      <w:tr w:rsidR="00A8543C" w:rsidRPr="001F1952" w14:paraId="408AB5A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AC0B" w14:textId="77777777" w:rsidR="00A8543C" w:rsidRPr="001F1952" w:rsidRDefault="00A8543C" w:rsidP="00C15F22">
            <w:pPr>
              <w:widowControl w:val="0"/>
              <w:numPr>
                <w:ilvl w:val="1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posiadać element wykonawczy (np. stycznik), stanowiący integralną jego część, dostosowany do prądu maksymalnego licznika.</w:t>
            </w:r>
          </w:p>
        </w:tc>
      </w:tr>
      <w:tr w:rsidR="00A8543C" w:rsidRPr="001F1952" w14:paraId="5A1069E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73995" w14:textId="77777777" w:rsidR="00A8543C" w:rsidRPr="001F1952" w:rsidRDefault="00A8543C" w:rsidP="00C15F22">
            <w:pPr>
              <w:widowControl w:val="0"/>
              <w:numPr>
                <w:ilvl w:val="1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Liczba cykli łączeniowych (załącz/ wyłącz), którą można wykonać za pomocą elementu wykonawczego z zachowaniem jego poprawnego dział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nia, musi odpowiadać kategorii użytkowania UC-3 wg normy PN-EN 62055-31.</w:t>
            </w:r>
          </w:p>
        </w:tc>
      </w:tr>
      <w:tr w:rsidR="00A8543C" w:rsidRPr="001F1952" w14:paraId="39A5F6EE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B9B1C" w14:textId="77777777" w:rsidR="00A8543C" w:rsidRPr="001F1952" w:rsidRDefault="00A8543C" w:rsidP="00C15F22">
            <w:pPr>
              <w:widowControl w:val="0"/>
              <w:numPr>
                <w:ilvl w:val="1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Element wykonawczy po przywróceniu zasilania musi znajdować się w takim samym stanie (odpowiednio załączony/wyłączony) jak przed utratą zasilania.</w:t>
            </w:r>
          </w:p>
        </w:tc>
      </w:tr>
      <w:tr w:rsidR="00A8543C" w:rsidRPr="001F1952" w14:paraId="76CC0772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FED4F7" w14:textId="77777777" w:rsidR="00A8543C" w:rsidRPr="001F1952" w:rsidRDefault="00A8543C" w:rsidP="00C15F22">
            <w:pPr>
              <w:widowControl w:val="0"/>
              <w:numPr>
                <w:ilvl w:val="1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musi:</w:t>
            </w:r>
          </w:p>
        </w:tc>
      </w:tr>
      <w:tr w:rsidR="00A8543C" w:rsidRPr="001F1952" w14:paraId="328FFFE6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4684A2" w14:textId="58B47F31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posiadać sygnalizację stanu elementu wykonawczego (załączony/wyłączony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/</w:t>
            </w:r>
            <w:proofErr w:type="spellStart"/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zazbrojony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),</w:t>
            </w:r>
          </w:p>
        </w:tc>
      </w:tr>
      <w:tr w:rsidR="00A8543C" w:rsidRPr="001F1952" w14:paraId="3E77B1AA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8F178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umożliwiać zdalne sprawdzenie stanu elementu wykonawczego, z uwzględnieniem jego diagnostyki obejmującej sprawdzenie zgodności stanu elementu wykonawczego z wydaną dyspozycją w warstwie fizycznej i logicznej.</w:t>
            </w:r>
          </w:p>
        </w:tc>
      </w:tr>
      <w:tr w:rsidR="00A8543C" w:rsidRPr="001F1952" w14:paraId="11C40CB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E7A8C4" w14:textId="7FF26F2E" w:rsidR="00A8543C" w:rsidRPr="001F1952" w:rsidRDefault="00A8543C" w:rsidP="00DE4F40">
            <w:pPr>
              <w:widowControl w:val="0"/>
              <w:numPr>
                <w:ilvl w:val="1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Licznik musi umożliwiać zapamiętanie ograniczeń dla trybu:</w:t>
            </w:r>
          </w:p>
        </w:tc>
      </w:tr>
      <w:tr w:rsidR="00A8543C" w:rsidRPr="001F1952" w14:paraId="7AAC31B9" w14:textId="77777777" w:rsidTr="00410388">
        <w:trPr>
          <w:trHeight w:val="52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7ADD5" w14:textId="12A037EB" w:rsidR="00A8543C" w:rsidRPr="001F1952" w:rsidRDefault="00A8543C" w:rsidP="00DE4F40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16" w:name="_Ref265397372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normalnego</w:t>
            </w:r>
            <w:bookmarkEnd w:id="16"/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/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ograniczenia mocy w odpowiedzi na Sygnał ograniczenia zużycia (DSM),</w:t>
            </w:r>
          </w:p>
        </w:tc>
      </w:tr>
      <w:tr w:rsidR="00A8543C" w:rsidRPr="001F1952" w14:paraId="3C5E3692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C745A" w14:textId="278DDDC2" w:rsidR="00A8543C" w:rsidRPr="00DE4F40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i/>
                <w:sz w:val="20"/>
                <w:szCs w:val="20"/>
                <w:lang w:eastAsia="pl-PL"/>
              </w:rPr>
            </w:pPr>
            <w:bookmarkStart w:id="17" w:name="_Ref265397447"/>
            <w:bookmarkStart w:id="18" w:name="_Ref271384069"/>
            <w:r w:rsidRPr="00DE4F40">
              <w:rPr>
                <w:rFonts w:asciiTheme="majorHAnsi" w:eastAsia="MS Gothic" w:hAnsiTheme="majorHAnsi" w:cs="Times New Roman"/>
                <w:bCs/>
                <w:i/>
                <w:sz w:val="20"/>
                <w:szCs w:val="20"/>
                <w:lang w:eastAsia="pl-PL"/>
              </w:rPr>
              <w:t>(usunięty)</w:t>
            </w:r>
            <w:bookmarkEnd w:id="17"/>
            <w:bookmarkEnd w:id="18"/>
          </w:p>
        </w:tc>
      </w:tr>
      <w:tr w:rsidR="00A8543C" w:rsidRPr="001F1952" w14:paraId="648D7F1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6040E8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ograniczenia awaryjnego w odpowiedzi na Sygnał ograniczenia awaryjnego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emergency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).</w:t>
            </w:r>
          </w:p>
        </w:tc>
      </w:tr>
      <w:tr w:rsidR="00A8543C" w:rsidRPr="001F1952" w14:paraId="2C2CBF7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522F50" w14:textId="77777777" w:rsidR="00A8543C" w:rsidRPr="001F1952" w:rsidRDefault="00A8543C" w:rsidP="00C15F22">
            <w:pPr>
              <w:widowControl w:val="0"/>
              <w:numPr>
                <w:ilvl w:val="1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umożliwić: </w:t>
            </w:r>
          </w:p>
        </w:tc>
      </w:tr>
      <w:tr w:rsidR="00A8543C" w:rsidRPr="001F1952" w14:paraId="44EEA95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29F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ograniczenie mocy czynnej, realizowane poprzez zdalne oraz lokalne wprowadzenie nastaw:</w:t>
            </w:r>
          </w:p>
        </w:tc>
      </w:tr>
      <w:tr w:rsidR="00A8543C" w:rsidRPr="001F1952" w14:paraId="6674ED0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37481" w14:textId="77777777" w:rsidR="00A8543C" w:rsidRPr="001F1952" w:rsidRDefault="00A8543C" w:rsidP="00C15F22">
            <w:pPr>
              <w:widowControl w:val="0"/>
              <w:numPr>
                <w:ilvl w:val="3"/>
                <w:numId w:val="20"/>
              </w:numPr>
              <w:tabs>
                <w:tab w:val="clear" w:pos="1701"/>
                <w:tab w:val="num" w:pos="1532"/>
              </w:tabs>
              <w:spacing w:before="60" w:after="60" w:line="300" w:lineRule="atLeast"/>
              <w:ind w:left="1532" w:hanging="425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mocy czynnej pobranej, mierzonej w sposób opisany w pkt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_Ref265322894 \n \h  \* MERGEFORMAT </w:instrTex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2.2.4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 Nastawy ogranicznika muszą być realizowane z krokiem co 100W do mocy maksymalnej wynikającej z prądu maksymalnego licznika,</w:t>
            </w:r>
          </w:p>
        </w:tc>
      </w:tr>
      <w:tr w:rsidR="00A8543C" w:rsidRPr="001F1952" w14:paraId="6CF17B8A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6FEBD" w14:textId="77777777" w:rsidR="00A8543C" w:rsidRPr="001F1952" w:rsidRDefault="00A8543C" w:rsidP="00C15F22">
            <w:pPr>
              <w:widowControl w:val="0"/>
              <w:numPr>
                <w:ilvl w:val="3"/>
                <w:numId w:val="20"/>
              </w:numPr>
              <w:tabs>
                <w:tab w:val="clear" w:pos="1701"/>
                <w:tab w:val="num" w:pos="1532"/>
              </w:tabs>
              <w:spacing w:before="60" w:after="60" w:line="300" w:lineRule="atLeast"/>
              <w:ind w:left="1532" w:hanging="425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czasu automatycznego załączenia licznika po wystąpieniu ograniczenia. Czas ten musi być konfigurowalny w przedziale od 1 minuty do 60 minut, z krokiem co 1 minuta,</w:t>
            </w:r>
          </w:p>
        </w:tc>
      </w:tr>
      <w:tr w:rsidR="00A8543C" w:rsidRPr="001F1952" w14:paraId="6AA1D24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D553F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zdalne deaktywowanie i aktywowanie strażnika mocy oraz funkcjonalności zdalnego wyłączania zasilania, co oznacza, że w stanie dea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tywowania ograniczenie oraz wyłączanie nie może działać,</w:t>
            </w:r>
          </w:p>
        </w:tc>
      </w:tr>
      <w:tr w:rsidR="00A8543C" w:rsidRPr="001F1952" w14:paraId="409E2BE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0C9042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zdalne i lokalne wyłączenie oraz załączenie instalacji odbiorcy poprzez zmianę stanu elementu wykonawczego,</w:t>
            </w:r>
          </w:p>
        </w:tc>
      </w:tr>
      <w:tr w:rsidR="00A8543C" w:rsidRPr="001F1952" w14:paraId="02575D8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07C245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zdalne ograniczenie mocy (DSM), powodujące przejście w tryb ograniczenia mocy, zgodnie z Załącznikiem nr 3.3.7,</w:t>
            </w:r>
          </w:p>
        </w:tc>
      </w:tr>
      <w:tr w:rsidR="00A8543C" w:rsidRPr="001F1952" w14:paraId="63268E9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BA4B6" w14:textId="61969A65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zdalne ograniczenie awaryjne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emergency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), powodujące przejście w tryb awaryjny, zgodnie z Załącznikiem nr 3.3.7,</w:t>
            </w:r>
          </w:p>
        </w:tc>
      </w:tr>
      <w:tr w:rsidR="00A8543C" w:rsidRPr="001F1952" w14:paraId="0B6BF6E6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97818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zdalne wyłączenie ograniczenia awaryjnego (de-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emergency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), powodujące przejście w tryb normalny,</w:t>
            </w:r>
          </w:p>
        </w:tc>
      </w:tr>
      <w:tr w:rsidR="00A8543C" w:rsidRPr="001F1952" w14:paraId="4345A3E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EB873B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zdalne przywrócenie trybu normalnego.</w:t>
            </w:r>
          </w:p>
        </w:tc>
      </w:tr>
      <w:tr w:rsidR="00A8543C" w:rsidRPr="001F1952" w14:paraId="3213ACE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D355F" w14:textId="77777777" w:rsidR="00A8543C" w:rsidRPr="001F1952" w:rsidRDefault="00A8543C" w:rsidP="00C15F22">
            <w:pPr>
              <w:widowControl w:val="0"/>
              <w:numPr>
                <w:ilvl w:val="1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Komendy sterujące umożliwiające zdalne: </w:t>
            </w:r>
          </w:p>
        </w:tc>
      </w:tr>
      <w:tr w:rsidR="00A8543C" w:rsidRPr="001F1952" w14:paraId="69EB19E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DD274F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deaktywowanie i aktywowanie strażnika mocy, zdalne deaktywowanie i aktywowanie możliwości wyłączenia oraz załączenia elementu wykonawczego,</w:t>
            </w:r>
          </w:p>
        </w:tc>
      </w:tr>
      <w:tr w:rsidR="00A8543C" w:rsidRPr="001F1952" w14:paraId="4B6F852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D2BF2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wyłączenie oraz załączenie zasilania instalacji odbiorczej, </w:t>
            </w:r>
          </w:p>
        </w:tc>
      </w:tr>
      <w:tr w:rsidR="00A8543C" w:rsidRPr="001F1952" w14:paraId="166C647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542A1F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 xml:space="preserve">ustawienie nastaw strażnika mocy, </w:t>
            </w:r>
          </w:p>
        </w:tc>
      </w:tr>
      <w:tr w:rsidR="00A8543C" w:rsidRPr="001F1952" w14:paraId="7EB8A46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7B7F2" w14:textId="0881157A" w:rsidR="00A8543C" w:rsidRPr="001F1952" w:rsidRDefault="00A8543C" w:rsidP="0056560A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ograniczenie mocy (DSM),</w:t>
            </w:r>
          </w:p>
        </w:tc>
      </w:tr>
      <w:tr w:rsidR="00A8543C" w:rsidRPr="001F1952" w14:paraId="051D0226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88EB27" w14:textId="4D2FF571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ograniczenie awaryjne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emergency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 zadanym czasie,</w:t>
            </w:r>
          </w:p>
        </w:tc>
      </w:tr>
      <w:tr w:rsidR="00A8543C" w:rsidRPr="001F1952" w14:paraId="224CD73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81EFB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wyłączenie ograniczenia awaryjnego (de-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emergency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),</w:t>
            </w:r>
          </w:p>
        </w:tc>
      </w:tr>
      <w:tr w:rsidR="00A8543C" w:rsidRPr="001F1952" w14:paraId="2269025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87300" w14:textId="77777777" w:rsidR="00A8543C" w:rsidRPr="001F1952" w:rsidRDefault="00A8543C" w:rsidP="00C15F22">
            <w:pPr>
              <w:widowControl w:val="0"/>
              <w:numPr>
                <w:ilvl w:val="2"/>
                <w:numId w:val="2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przywrócenie trybu normalnego,</w:t>
            </w:r>
          </w:p>
        </w:tc>
      </w:tr>
      <w:tr w:rsidR="00A8543C" w:rsidRPr="001F1952" w14:paraId="3ACB7160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C6D4C" w14:textId="77777777" w:rsidR="00A8543C" w:rsidRPr="001F1952" w:rsidRDefault="00A8543C" w:rsidP="00214C6C">
            <w:pPr>
              <w:widowControl w:val="0"/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muszą mieć strukturę określoną w Załączniku nr 3.3.7. Każda komenda sterująca przed jej przyjęciem do realizacji wymaga weryfikacji zgodności czasu jej wydania zgodnie z zasadami opisanymi w załączniku nr 3.3.7. W przypadku weryfikacji negatywnej, komenda nie może być wykonana, a informacja o takim zdarzeniu jest rejestrowana w dzienniku zdarzeń. </w:t>
            </w:r>
          </w:p>
        </w:tc>
      </w:tr>
      <w:tr w:rsidR="00A8543C" w:rsidRPr="001F1952" w14:paraId="60C3360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29C9504F" w14:textId="2B64163A" w:rsidR="00A8543C" w:rsidRPr="001F1952" w:rsidRDefault="00A8543C" w:rsidP="00E620E5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19" w:name="_Toc421546981"/>
            <w:r w:rsidRPr="001F1952">
              <w:rPr>
                <w:rFonts w:asciiTheme="majorHAnsi" w:hAnsiTheme="majorHAnsi"/>
              </w:rPr>
              <w:t>Konfiguracja licznika</w:t>
            </w:r>
            <w:bookmarkEnd w:id="19"/>
          </w:p>
        </w:tc>
      </w:tr>
      <w:tr w:rsidR="00A8543C" w:rsidRPr="001F1952" w14:paraId="5D1623A6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C2693" w14:textId="77777777" w:rsidR="00A8543C" w:rsidRPr="001F1952" w:rsidRDefault="00A8543C" w:rsidP="003108EE">
            <w:pPr>
              <w:widowControl w:val="0"/>
              <w:numPr>
                <w:ilvl w:val="1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Jakiekolwiek zakłócenie lub przerwanie komunikacji w procesie parametryzacji licznika lub zmiany jego oprogramowania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firmware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), nie może powodować uszkodzenia licznika lub wprowadzenia go w stan powodujący jego błędne działanie, w tym niezgodne z dotychczasową parametr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y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zacją lub zmienianym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firmware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 xml:space="preserve"> Parametryzacja licznika i zmiana oprogramowania musi odbywać się zgodnie z procedurą parametryzacji sesy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j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 xml:space="preserve">nej co oznacza, że jakiekolwiek zakłócenie lub przerwanie komunikacji w procesie parametryzacji licznika lub zmiany jego </w:t>
            </w:r>
            <w:proofErr w:type="spellStart"/>
            <w:r w:rsidRPr="001F1952">
              <w:rPr>
                <w:rFonts w:asciiTheme="majorHAnsi" w:hAnsiTheme="majorHAnsi" w:cs="Calibri"/>
                <w:sz w:val="20"/>
                <w:szCs w:val="20"/>
              </w:rPr>
              <w:t>firmware</w:t>
            </w:r>
            <w:proofErr w:type="spellEnd"/>
            <w:r w:rsidRPr="001F1952">
              <w:rPr>
                <w:rFonts w:asciiTheme="majorHAnsi" w:hAnsiTheme="majorHAnsi" w:cs="Calibri"/>
                <w:sz w:val="20"/>
                <w:szCs w:val="20"/>
              </w:rPr>
              <w:t xml:space="preserve"> nie może powodować uszkodzenia licznika lub wprowadzenia go w stan powodujący jego błędne działanie, w tym niezgodne z dotychczasową parametr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y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 xml:space="preserve">zacją lub zmienianym </w:t>
            </w:r>
            <w:proofErr w:type="spellStart"/>
            <w:r w:rsidRPr="001F1952">
              <w:rPr>
                <w:rFonts w:asciiTheme="majorHAnsi" w:hAnsiTheme="majorHAnsi" w:cs="Calibri"/>
                <w:sz w:val="20"/>
                <w:szCs w:val="20"/>
              </w:rPr>
              <w:t>firmware</w:t>
            </w:r>
            <w:proofErr w:type="spellEnd"/>
            <w:r w:rsidRPr="001F1952">
              <w:rPr>
                <w:rFonts w:asciiTheme="majorHAnsi" w:hAnsiTheme="majorHAnsi" w:cs="Calibri"/>
                <w:sz w:val="20"/>
                <w:szCs w:val="20"/>
              </w:rPr>
              <w:t xml:space="preserve">. W takim wypadku licznika musi zachować wszystkie ustawienia sprzed parametryzacji, a oprogramowanie </w:t>
            </w:r>
            <w:proofErr w:type="spellStart"/>
            <w:r w:rsidRPr="001F1952"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a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rametryzacyjne</w:t>
            </w:r>
            <w:proofErr w:type="spellEnd"/>
            <w:r w:rsidRPr="001F1952">
              <w:rPr>
                <w:rFonts w:asciiTheme="majorHAnsi" w:hAnsiTheme="majorHAnsi" w:cs="Calibri"/>
                <w:sz w:val="20"/>
                <w:szCs w:val="20"/>
              </w:rPr>
              <w:t xml:space="preserve"> musi sygnalizować że parametryzacja nie została w całości zakończona i informować o konieczności jej powtórnego wprowadz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e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nia do licznika.</w:t>
            </w:r>
          </w:p>
        </w:tc>
      </w:tr>
      <w:tr w:rsidR="00A8543C" w:rsidRPr="001F1952" w14:paraId="7CD793B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286B9" w14:textId="77777777" w:rsidR="00A8543C" w:rsidRPr="001F1952" w:rsidRDefault="00A8543C" w:rsidP="003108EE">
            <w:pPr>
              <w:widowControl w:val="0"/>
              <w:numPr>
                <w:ilvl w:val="1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Oprogramowanie winno informować odpowiednio o sposobie zakończenia procesu parametryzacji licznika l</w:t>
            </w:r>
            <w:r w:rsidRPr="001F1952">
              <w:rPr>
                <w:rFonts w:asciiTheme="majorHAnsi" w:hAnsiTheme="majorHAnsi" w:cs="Calibri"/>
                <w:sz w:val="20"/>
                <w:szCs w:val="20"/>
              </w:rPr>
              <w:t>ub zmiany oprogramowania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7B59B40E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ADB2C" w14:textId="77777777" w:rsidR="00A8543C" w:rsidRPr="001F1952" w:rsidRDefault="00A8543C" w:rsidP="003108EE">
            <w:pPr>
              <w:widowControl w:val="0"/>
              <w:numPr>
                <w:ilvl w:val="1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mieć możliwość: </w:t>
            </w:r>
          </w:p>
        </w:tc>
      </w:tr>
      <w:tr w:rsidR="00A8543C" w:rsidRPr="001F1952" w14:paraId="72C78505" w14:textId="77777777" w:rsidTr="00410388">
        <w:trPr>
          <w:trHeight w:val="133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5D6490" w14:textId="019ED617" w:rsidR="00A8543C" w:rsidRPr="001F1952" w:rsidRDefault="00A8543C" w:rsidP="003457AD">
            <w:pPr>
              <w:widowControl w:val="0"/>
              <w:numPr>
                <w:ilvl w:val="2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automatycznego zatrzaskiwania stanów rejestrów zgodnie z pkt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_Ref421624585 \n \h </w:instrTex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2..3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. Stany muszą być przechowywane przez okres co najmniej 45 cykli określonych w punkcie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_Ref245896441 \n \h </w:instrTex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</w:t>
            </w:r>
            <w:r w:rsidR="003457AD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7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26B4D5A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470E8B" w14:textId="724A0B35" w:rsidR="00A8543C" w:rsidRPr="001F1952" w:rsidRDefault="00A8543C" w:rsidP="003108EE">
            <w:pPr>
              <w:widowControl w:val="0"/>
              <w:numPr>
                <w:ilvl w:val="2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ustawienia daty aktywacji (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np.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godzina 00:00:00 wyznaczająca początek danego dnia) dla zmiany konfiguracji licznika w zakresie zmiany:</w:t>
            </w:r>
          </w:p>
        </w:tc>
      </w:tr>
      <w:tr w:rsidR="00A8543C" w:rsidRPr="001F1952" w14:paraId="760FAD92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757DE7" w14:textId="77777777" w:rsidR="00A8543C" w:rsidRPr="001F1952" w:rsidRDefault="00A8543C" w:rsidP="003108EE">
            <w:pPr>
              <w:widowControl w:val="0"/>
              <w:numPr>
                <w:ilvl w:val="3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grupy taryfowej,</w:t>
            </w:r>
          </w:p>
        </w:tc>
      </w:tr>
      <w:tr w:rsidR="00A8543C" w:rsidRPr="001F1952" w14:paraId="07951B7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2A39D" w14:textId="5B218D0F" w:rsidR="00A8543C" w:rsidRPr="00BC48B5" w:rsidRDefault="00A8543C" w:rsidP="003108EE">
            <w:pPr>
              <w:widowControl w:val="0"/>
              <w:numPr>
                <w:ilvl w:val="3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i/>
                <w:sz w:val="20"/>
                <w:szCs w:val="20"/>
                <w:lang w:eastAsia="pl-PL"/>
              </w:rPr>
            </w:pPr>
            <w:r w:rsidRPr="00BC48B5">
              <w:rPr>
                <w:rFonts w:asciiTheme="majorHAnsi" w:eastAsia="MS Gothic" w:hAnsiTheme="majorHAnsi" w:cs="Times New Roman"/>
                <w:bCs/>
                <w:i/>
                <w:sz w:val="20"/>
                <w:szCs w:val="20"/>
                <w:lang w:eastAsia="pl-PL"/>
              </w:rPr>
              <w:t>(usunięty)</w:t>
            </w:r>
          </w:p>
        </w:tc>
      </w:tr>
      <w:tr w:rsidR="00A8543C" w:rsidRPr="001F1952" w14:paraId="71BC37B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B8C14" w14:textId="312D6AF1" w:rsidR="00A8543C" w:rsidRPr="001F1952" w:rsidRDefault="00A8543C" w:rsidP="003108EE">
            <w:pPr>
              <w:widowControl w:val="0"/>
              <w:numPr>
                <w:ilvl w:val="3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MS Gothic" w:hAnsiTheme="majorHAnsi" w:cs="Times New Roman"/>
                <w:bCs/>
                <w:i/>
                <w:sz w:val="20"/>
                <w:szCs w:val="20"/>
                <w:lang w:eastAsia="pl-PL"/>
              </w:rPr>
              <w:t>(usunięty)</w:t>
            </w:r>
          </w:p>
        </w:tc>
      </w:tr>
      <w:tr w:rsidR="00A8543C" w:rsidRPr="001F1952" w14:paraId="7829104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B33549" w14:textId="77777777" w:rsidR="00A8543C" w:rsidRPr="001F1952" w:rsidRDefault="00A8543C" w:rsidP="003108EE">
            <w:pPr>
              <w:widowControl w:val="0"/>
              <w:numPr>
                <w:ilvl w:val="2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zdalnego i lokalnego ustawienia w liczniku daty i czasu,</w:t>
            </w:r>
          </w:p>
        </w:tc>
      </w:tr>
      <w:tr w:rsidR="00A8543C" w:rsidRPr="001F1952" w14:paraId="6C2BF4E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632A4B" w14:textId="366C6802" w:rsidR="00A8543C" w:rsidRPr="001F1952" w:rsidRDefault="00A8543C" w:rsidP="003108EE">
            <w:pPr>
              <w:widowControl w:val="0"/>
              <w:numPr>
                <w:ilvl w:val="2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odczytu wartości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(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zdalnie i lokalnie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ustawień wszystkich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udostępnionych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parametrów licznika,</w:t>
            </w:r>
          </w:p>
        </w:tc>
      </w:tr>
      <w:tr w:rsidR="00A8543C" w:rsidRPr="001F1952" w14:paraId="5C4CB41B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5F73A5" w14:textId="77777777" w:rsidR="00A8543C" w:rsidRPr="001F1952" w:rsidRDefault="00A8543C" w:rsidP="003108EE">
            <w:pPr>
              <w:widowControl w:val="0"/>
              <w:numPr>
                <w:ilvl w:val="2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zdalnego i lokalnego dostępu do wszystkich wartości i informacji o zdarzeniach udostępnianych przez licznik oraz do wszystkich funkcji oferowanych przez licznik,</w:t>
            </w:r>
          </w:p>
        </w:tc>
      </w:tr>
      <w:tr w:rsidR="00A8543C" w:rsidRPr="001F1952" w14:paraId="4B0C1A4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A65ACF" w14:textId="77777777" w:rsidR="00A8543C" w:rsidRPr="001F1952" w:rsidRDefault="00A8543C" w:rsidP="003108EE">
            <w:pPr>
              <w:widowControl w:val="0"/>
              <w:numPr>
                <w:ilvl w:val="2"/>
                <w:numId w:val="25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zdalnego i lokalnego załączania i wyłączania rejestracji profili wartości skutecznych napięć (TRUE VRMS), o których mowa w pkt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_Ref395176461 \r \h  \* MERGEFORMAT </w:instrTex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2.3.1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2F54216A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2A58E0B9" w14:textId="1F6C51CE" w:rsidR="00A8543C" w:rsidRPr="001F1952" w:rsidRDefault="00A8543C" w:rsidP="00E620E5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20" w:name="_Ref399441813"/>
            <w:bookmarkStart w:id="21" w:name="_Toc421546982"/>
            <w:r w:rsidRPr="001F1952">
              <w:rPr>
                <w:rFonts w:asciiTheme="majorHAnsi" w:hAnsiTheme="majorHAnsi"/>
              </w:rPr>
              <w:t>Wykrywanie i rejestracja zdarzeń</w:t>
            </w:r>
            <w:bookmarkEnd w:id="20"/>
            <w:bookmarkEnd w:id="21"/>
          </w:p>
        </w:tc>
      </w:tr>
      <w:tr w:rsidR="00A8543C" w:rsidRPr="001F1952" w14:paraId="324BB83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92B59A" w14:textId="53FED723" w:rsidR="00A8543C" w:rsidRPr="001F1952" w:rsidRDefault="00A8543C" w:rsidP="00C15F22">
            <w:pPr>
              <w:widowControl w:val="0"/>
              <w:numPr>
                <w:ilvl w:val="1"/>
                <w:numId w:val="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22" w:name="_Ref438042168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rejestrować co najmniej następujące informacje o zdarzeniach:</w:t>
            </w:r>
            <w:bookmarkEnd w:id="22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8543C" w:rsidRPr="001F1952" w14:paraId="6E9C128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E65EE9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aktywację i dezaktywację strażnika mocy, </w:t>
            </w:r>
          </w:p>
        </w:tc>
      </w:tr>
      <w:tr w:rsidR="00A8543C" w:rsidRPr="001F1952" w14:paraId="7AC0901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808B81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aktywację i dezaktywację funkcjonalności wyłączenia zasilania instalacji odbiorczej,</w:t>
            </w:r>
          </w:p>
        </w:tc>
      </w:tr>
      <w:tr w:rsidR="00A8543C" w:rsidRPr="001F1952" w14:paraId="755B245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658B97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ustawienia ograniczenia strażnika mocy dla trybów: normalnego (moc umowna albo moc przyłączeniowa), ograniczenia zużycia (DSM) i ograniczenia awaryjnego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emergency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), </w:t>
            </w:r>
          </w:p>
        </w:tc>
      </w:tr>
      <w:tr w:rsidR="00A8543C" w:rsidRPr="001F1952" w14:paraId="1DFF97A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E399B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aktywację i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deaktywację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trybu ograniczania awaryjnego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emergency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),</w:t>
            </w:r>
          </w:p>
        </w:tc>
      </w:tr>
      <w:tr w:rsidR="00A8543C" w:rsidRPr="001F1952" w14:paraId="212F7B1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69ABFF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aktywację i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deaktywację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trybu ograniczania mocy (DSM), </w:t>
            </w:r>
          </w:p>
        </w:tc>
      </w:tr>
      <w:tr w:rsidR="00A8543C" w:rsidRPr="001F1952" w14:paraId="78D3F44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92D636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obniżenie i podwyższenie napięcia zgodnie z pkt 3 Załącznika nr 1,</w:t>
            </w:r>
          </w:p>
        </w:tc>
      </w:tr>
      <w:tr w:rsidR="00A8543C" w:rsidRPr="001F1952" w14:paraId="4EF9586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E9417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zaniki i powroty napięcia zasilającego dla każdej z faz,</w:t>
            </w:r>
          </w:p>
        </w:tc>
      </w:tr>
      <w:tr w:rsidR="00A8543C" w:rsidRPr="001F1952" w14:paraId="1CB3B52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C0CC38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działanie polem magnetycznym (próg nieczułości do 400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mT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 - rejestracja początku i końca zdarzenia, przy czym spełnienie wymag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nia będzie weryfikowane za pomocą magnesu o parametrach opisanych w punkcie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_Ref391294703 \n \h  \* MERGEFORMAT </w:instrTex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9.9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A8543C" w:rsidRPr="001F1952" w14:paraId="2EE16C5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A0D5C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otwarcie pokrywy skrzynki zaciskowej - rejestracja początku i końca zdarzenia,</w:t>
            </w:r>
          </w:p>
        </w:tc>
      </w:tr>
      <w:tr w:rsidR="00A8543C" w:rsidRPr="001F1952" w14:paraId="4747B82A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060D77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otwarcie obudowy licznika,</w:t>
            </w:r>
          </w:p>
        </w:tc>
      </w:tr>
      <w:tr w:rsidR="00A8543C" w:rsidRPr="001F1952" w14:paraId="6772D24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70F036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usterki wewnętrzne licznika skutkujące jego nieprawidłowym działaniem (wektor flag bitowych),</w:t>
            </w:r>
          </w:p>
        </w:tc>
      </w:tr>
      <w:tr w:rsidR="00A8543C" w:rsidRPr="001F1952" w14:paraId="6FE8500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A2B83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zmiana parametryzacji licznika,</w:t>
            </w:r>
          </w:p>
        </w:tc>
      </w:tr>
      <w:tr w:rsidR="00A8543C" w:rsidRPr="001F1952" w14:paraId="60A7F63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53E6D4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modyfikacja i wymiana oprogramowania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firmware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) licznika, </w:t>
            </w:r>
          </w:p>
        </w:tc>
      </w:tr>
      <w:tr w:rsidR="00A8543C" w:rsidRPr="001F1952" w14:paraId="5B453FAF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9C91D1" w14:textId="77777777" w:rsidR="00A8543C" w:rsidRPr="001F1952" w:rsidRDefault="00A8543C" w:rsidP="00C15F22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zmiana stanu elementu wykonawczego,</w:t>
            </w:r>
          </w:p>
        </w:tc>
      </w:tr>
      <w:tr w:rsidR="00A8543C" w:rsidRPr="001F1952" w14:paraId="6BE228A0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A8F54B" w14:textId="3C6AB9C2" w:rsidR="00A8543C" w:rsidRPr="001F1952" w:rsidRDefault="00A8543C" w:rsidP="00C44054">
            <w:pPr>
              <w:widowControl w:val="0"/>
              <w:numPr>
                <w:ilvl w:val="2"/>
                <w:numId w:val="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przekroczenie wartości progowej </w:t>
            </w:r>
            <w:r w:rsidRPr="00C4405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różnicy pomiędzy sumą geometryczną wartości skutecznych prądów zmierzonych przez wszystkie ustroje pomiarowe</w:t>
            </w:r>
            <w:r w:rsidRPr="001F1952" w:rsidDel="00C4405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określonej zgodnie z punktem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_Ref438041999 \r \h </w:instrTex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2.2.2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oraz powrót poniżej tej wartości, a także wartość maksymalną prądu w prz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wodzie neutralnym w czasie trwania zdarzenia.</w:t>
            </w:r>
          </w:p>
        </w:tc>
      </w:tr>
      <w:tr w:rsidR="00A8543C" w:rsidRPr="001F1952" w14:paraId="6AC8460F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298CFB" w14:textId="77777777" w:rsidR="00A8543C" w:rsidRPr="001F1952" w:rsidRDefault="00A8543C" w:rsidP="00C15F22">
            <w:pPr>
              <w:widowControl w:val="0"/>
              <w:numPr>
                <w:ilvl w:val="1"/>
                <w:numId w:val="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Każda informacja o zdarzeniu zarejestrowana przez licznik musi być opisana co najmniej następującymi atrybutami:</w:t>
            </w:r>
          </w:p>
        </w:tc>
      </w:tr>
      <w:tr w:rsidR="00A8543C" w:rsidRPr="001F1952" w14:paraId="5535000E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49561" w14:textId="77777777" w:rsidR="00A8543C" w:rsidRPr="001F1952" w:rsidRDefault="00A8543C" w:rsidP="00C15F22">
            <w:pPr>
              <w:widowControl w:val="0"/>
              <w:numPr>
                <w:ilvl w:val="2"/>
                <w:numId w:val="22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data (rok, miesiąc, dzień) i czas w systemie 24h (godzinę, minutę i sekundę) wystąpienia zdarzenia lub początku i końca okresu, dla któr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go zdarzenie zostało zarejestrowane,</w:t>
            </w:r>
          </w:p>
        </w:tc>
      </w:tr>
      <w:tr w:rsidR="00A8543C" w:rsidRPr="001F1952" w14:paraId="4D99BA0B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5001AF" w14:textId="77777777" w:rsidR="00A8543C" w:rsidRPr="001F1952" w:rsidRDefault="00A8543C" w:rsidP="00C15F22">
            <w:pPr>
              <w:widowControl w:val="0"/>
              <w:numPr>
                <w:ilvl w:val="2"/>
                <w:numId w:val="22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kod właściwy dla zdarzenia, uwzględniający wszystkie informacje charakteryzujące zdarzenie, przedstawiony liczbowo.</w:t>
            </w:r>
          </w:p>
        </w:tc>
      </w:tr>
      <w:tr w:rsidR="00A8543C" w:rsidRPr="001F1952" w14:paraId="7B053302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322EC" w14:textId="77777777" w:rsidR="00A8543C" w:rsidRPr="001F1952" w:rsidRDefault="00A8543C" w:rsidP="00C15F22">
            <w:pPr>
              <w:widowControl w:val="0"/>
              <w:numPr>
                <w:ilvl w:val="2"/>
                <w:numId w:val="22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316E1A52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2C88B" w14:textId="707A5799" w:rsidR="00A8543C" w:rsidRPr="001F1952" w:rsidRDefault="00A8543C" w:rsidP="00D676E3">
            <w:pPr>
              <w:widowControl w:val="0"/>
              <w:numPr>
                <w:ilvl w:val="1"/>
                <w:numId w:val="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umożliwiać wybór do rejestracji dowolnego zakresu (rodzaju) informacji o zdarzeniach, ze wszystkich informacji o zdarzeniach mo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ż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liwych do rejestracji przez licznik, opisanych w pkt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_Ref438042168 \r \h </w:instrTex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5.1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 w celu ich udostępnienia na potrzeby Systemu Centralnego.</w:t>
            </w:r>
          </w:p>
        </w:tc>
      </w:tr>
      <w:tr w:rsidR="00A8543C" w:rsidRPr="001F1952" w14:paraId="2B2465FA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67F48631" w14:textId="1A1A4D61" w:rsidR="00A8543C" w:rsidRPr="001F1952" w:rsidRDefault="00A8543C" w:rsidP="00E620E5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23" w:name="_Toc421546983"/>
            <w:r w:rsidRPr="001F1952">
              <w:rPr>
                <w:rFonts w:asciiTheme="majorHAnsi" w:hAnsiTheme="majorHAnsi"/>
              </w:rPr>
              <w:t>Prezentacja danych na wyświetlaczu</w:t>
            </w:r>
            <w:bookmarkEnd w:id="23"/>
          </w:p>
        </w:tc>
      </w:tr>
      <w:tr w:rsidR="00A8543C" w:rsidRPr="001F1952" w14:paraId="0E0FFC7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8F021" w14:textId="77777777" w:rsidR="00A8543C" w:rsidRPr="001F1952" w:rsidRDefault="00A8543C" w:rsidP="00C15F22">
            <w:pPr>
              <w:widowControl w:val="0"/>
              <w:numPr>
                <w:ilvl w:val="1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posiadać alfanumeryczny wyświetlacz z możliwością prezentacji co najmniej:</w:t>
            </w:r>
          </w:p>
        </w:tc>
      </w:tr>
      <w:tr w:rsidR="00A8543C" w:rsidRPr="001F1952" w14:paraId="593C674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4CC54" w14:textId="587E4F74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ośmiopozycyjnego pola wartości, wyświetlacz musi zapewniać możliwość wyświetlenia </w:t>
            </w:r>
            <w:r w:rsidRPr="00070CC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dowolnego komunikatu (zakłada się, że komun</w:t>
            </w:r>
            <w:r w:rsidRPr="00070CC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</w:t>
            </w:r>
            <w:r w:rsidRPr="00070CC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katy nie przekroczą 32 znaków i przy komunikatach dłuższych niż 8 znaków będą przewijane na polu 8-pozycyjnym) oraz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umożliwiać zmianę stopnia precyzji wyświetlania wyników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liczbowych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od 0 do 3 miejsc po przecinku,</w:t>
            </w:r>
          </w:p>
        </w:tc>
      </w:tr>
      <w:tr w:rsidR="00A8543C" w:rsidRPr="001F1952" w14:paraId="0AA8378A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525B04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stanu elementu wykonawczego,</w:t>
            </w:r>
          </w:p>
        </w:tc>
      </w:tr>
      <w:tr w:rsidR="00A8543C" w:rsidRPr="001F1952" w14:paraId="50CC980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7618D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daty i czasu zegara wbudowanego,</w:t>
            </w:r>
          </w:p>
        </w:tc>
      </w:tr>
      <w:tr w:rsidR="00A8543C" w:rsidRPr="001F1952" w14:paraId="40C9BBCB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F14B67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obecności oraz poprawnej kolejności napięć fazowych,</w:t>
            </w:r>
          </w:p>
        </w:tc>
      </w:tr>
      <w:tr w:rsidR="00A8543C" w:rsidRPr="001F1952" w14:paraId="659CD14B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362E38" w14:textId="195F9146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stanu połączenia z koncentratorem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070CC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(bazujący na statusie rejestracji i połączenia z Base </w:t>
            </w:r>
            <w:proofErr w:type="spellStart"/>
            <w:r w:rsidRPr="00070CC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Node</w:t>
            </w:r>
            <w:proofErr w:type="spellEnd"/>
            <w:r w:rsidRPr="00070CC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modułu PRIME PLC koncentratora)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</w:t>
            </w:r>
          </w:p>
        </w:tc>
      </w:tr>
      <w:tr w:rsidR="00A8543C" w:rsidRPr="001F1952" w14:paraId="4B685D3F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614CB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miana dla wszystkich wyświetlanych wielkości,</w:t>
            </w:r>
          </w:p>
        </w:tc>
      </w:tr>
      <w:tr w:rsidR="00A8543C" w:rsidRPr="001F1952" w14:paraId="56ABCEEF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E19F1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3 (trzech) grup indeksu kodu OBIS (grupy C, D, E) wg normy PN-EN 62056-6-1 wraz z Aneksem A do tej normy,</w:t>
            </w:r>
          </w:p>
        </w:tc>
      </w:tr>
      <w:tr w:rsidR="00A8543C" w:rsidRPr="001F1952" w14:paraId="0969853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2E7D12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poziomu odbieranego sygnału PLC (stosunek sygnału do szumu, SNR).</w:t>
            </w:r>
          </w:p>
        </w:tc>
      </w:tr>
      <w:tr w:rsidR="00A8543C" w:rsidRPr="001F1952" w14:paraId="2B84C51E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275DC7" w14:textId="77777777" w:rsidR="00A8543C" w:rsidRPr="001F1952" w:rsidRDefault="00A8543C" w:rsidP="00C15F22">
            <w:pPr>
              <w:widowControl w:val="0"/>
              <w:numPr>
                <w:ilvl w:val="1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Pole prezentacji wartości rejestrów i pole prezentacji indeksu OBIS muszą być odseparowane od siebie i różnić się wielkością znaków.</w:t>
            </w:r>
          </w:p>
        </w:tc>
      </w:tr>
      <w:tr w:rsidR="00A8543C" w:rsidRPr="001F1952" w14:paraId="58FF020F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8AE8EA" w14:textId="0FD7A910" w:rsidR="00A8543C" w:rsidRPr="001F1952" w:rsidRDefault="00A8543C" w:rsidP="00A44C99">
            <w:pPr>
              <w:widowControl w:val="0"/>
              <w:numPr>
                <w:ilvl w:val="1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umożliwiać lokalną i zdalną zmianę listy wartości rejestrów wyświetlanych na wyświetlaczu w zakresie dowolnych wielkości liczn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kowych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(poza wartościami z rejestrów profilowych)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205F880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FEEBF1" w14:textId="77777777" w:rsidR="00A8543C" w:rsidRPr="001F1952" w:rsidRDefault="00A8543C" w:rsidP="00C15F22">
            <w:pPr>
              <w:widowControl w:val="0"/>
              <w:numPr>
                <w:ilvl w:val="1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Objaśnienia najważniejszych używanych kodów rejestrów, umieszczone w sposób trwały na przodzie obudowy licznika lub tabliczce znamion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wej lub pokrywie skrzynki zaciskowej, muszą być zgodne z kodem OBIS, w następujących pozycjach:</w:t>
            </w:r>
          </w:p>
        </w:tc>
      </w:tr>
      <w:tr w:rsidR="00A8543C" w:rsidRPr="001F1952" w14:paraId="14976BD0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24B8A" w14:textId="77777777" w:rsidR="00A8543C" w:rsidRPr="001F1952" w:rsidRDefault="00A8543C" w:rsidP="00C15F22">
            <w:pPr>
              <w:widowControl w:val="0"/>
              <w:numPr>
                <w:ilvl w:val="1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Kod OBIS oraz objaśnienie</w:t>
            </w:r>
          </w:p>
        </w:tc>
      </w:tr>
      <w:tr w:rsidR="00A8543C" w:rsidRPr="001F1952" w14:paraId="59AD2E5E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FC2B0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1.8.T. 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 xml:space="preserve">Energia czynna pobrana z sieci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(+A) w strefie czasowej 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>T ( T=0,1, 2,..),</w:t>
            </w:r>
          </w:p>
        </w:tc>
      </w:tr>
      <w:tr w:rsidR="00A8543C" w:rsidRPr="001F1952" w14:paraId="53ABBB7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D8A3BD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2.8.T. 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 xml:space="preserve">Energia czynna oddana do sieci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(–A) w strefie czasowej T ( T=0,1, 2,..),</w:t>
            </w:r>
          </w:p>
        </w:tc>
      </w:tr>
      <w:tr w:rsidR="00A8543C" w:rsidRPr="001F1952" w14:paraId="1D989A8B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3602D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5.8.T. 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 xml:space="preserve">Energia bierna indukcyjna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(+</w:t>
            </w:r>
            <w:proofErr w:type="spellStart"/>
            <w:r w:rsidRPr="001F1952">
              <w:rPr>
                <w:rFonts w:asciiTheme="majorHAnsi" w:hAnsiTheme="majorHAnsi"/>
                <w:sz w:val="20"/>
                <w:szCs w:val="20"/>
              </w:rPr>
              <w:t>Ri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) </w:t>
            </w:r>
            <w:r w:rsidRPr="001F1952">
              <w:rPr>
                <w:rFonts w:asciiTheme="majorHAnsi" w:eastAsia="Times New Roman" w:hAnsiTheme="majorHAnsi" w:cs="Times New Roman"/>
                <w:iCs/>
                <w:sz w:val="20"/>
                <w:szCs w:val="20"/>
              </w:rPr>
              <w:t>w strefie czasowej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 xml:space="preserve"> T ( T=0,1, 2,..),</w:t>
            </w:r>
          </w:p>
        </w:tc>
      </w:tr>
      <w:tr w:rsidR="00A8543C" w:rsidRPr="001F1952" w14:paraId="5450AEC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D927A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8.8.0.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 xml:space="preserve"> Energia bierna pojemnościowa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(–</w:t>
            </w:r>
            <w:proofErr w:type="spellStart"/>
            <w:r w:rsidRPr="001F1952">
              <w:rPr>
                <w:rFonts w:asciiTheme="majorHAnsi" w:hAnsiTheme="majorHAnsi"/>
                <w:sz w:val="20"/>
                <w:szCs w:val="20"/>
              </w:rPr>
              <w:t>Rc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),</w:t>
            </w:r>
          </w:p>
        </w:tc>
      </w:tr>
      <w:tr w:rsidR="00A8543C" w:rsidRPr="001F1952" w14:paraId="06F72DF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DA3F1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0.9.1.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 xml:space="preserve"> Aktualny czas,</w:t>
            </w:r>
          </w:p>
        </w:tc>
      </w:tr>
      <w:tr w:rsidR="00A8543C" w:rsidRPr="001F1952" w14:paraId="7D49921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AB5630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0.9.2. Aktualna data,</w:t>
            </w:r>
          </w:p>
        </w:tc>
      </w:tr>
      <w:tr w:rsidR="00A8543C" w:rsidRPr="001F1952" w14:paraId="56D76E3B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767F7C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0.2.2. Grupa taryfowa.</w:t>
            </w:r>
          </w:p>
        </w:tc>
      </w:tr>
      <w:tr w:rsidR="00A8543C" w:rsidRPr="001F1952" w14:paraId="67670D2F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CB7FC" w14:textId="77777777" w:rsidR="00A8543C" w:rsidRPr="001F1952" w:rsidRDefault="00A8543C" w:rsidP="00C15F22">
            <w:pPr>
              <w:widowControl w:val="0"/>
              <w:numPr>
                <w:ilvl w:val="1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mieć możliwość automatycznego i ręcznego przewijania komunikatów na wyświetlaczu. Po 60 sekundach od zakończenia ręcznego przewijania komunikatów, licznik musi powrócić do wyświetlania w trybie automatycznym i zakończyć podświetlanie wyświetlacza (w przypa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ku posiadania przez licznik funkcji podświetlania wyświetlacza). Interwał automatycznego przewijania komunikatów musi być konfigurowalny w zakresie od 5 sekund do 60 sekund z krokiem co 1 sekundę. Wymagane są co najmniej dwie listy wyświetlacza:</w:t>
            </w:r>
          </w:p>
        </w:tc>
      </w:tr>
      <w:tr w:rsidR="00A8543C" w:rsidRPr="001F1952" w14:paraId="23B231F2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1A434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lista automatyczna,</w:t>
            </w:r>
          </w:p>
        </w:tc>
      </w:tr>
      <w:tr w:rsidR="00A8543C" w:rsidRPr="001F1952" w14:paraId="56EE9AF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32DF85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lista przewijania ręcznego.</w:t>
            </w:r>
          </w:p>
        </w:tc>
      </w:tr>
      <w:tr w:rsidR="00A8543C" w:rsidRPr="001F1952" w14:paraId="60DFABC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B6BEB" w14:textId="77777777" w:rsidR="00A8543C" w:rsidRPr="001F1952" w:rsidRDefault="00A8543C" w:rsidP="007D1DDB">
            <w:pPr>
              <w:widowControl w:val="0"/>
              <w:spacing w:before="60" w:after="60" w:line="300" w:lineRule="atLeast"/>
              <w:ind w:left="708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Listy te muszą być dowolnie i niezależnie konfigurowalne w sposób zdalny i lokalny w zakresie danych rejestrowych opisywanych kodami OBIS.</w:t>
            </w:r>
          </w:p>
        </w:tc>
      </w:tr>
      <w:tr w:rsidR="00A8543C" w:rsidRPr="001F1952" w14:paraId="33F5DEA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CD9A20" w14:textId="77777777" w:rsidR="00A8543C" w:rsidRPr="001F1952" w:rsidRDefault="00A8543C" w:rsidP="00C15F22">
            <w:pPr>
              <w:widowControl w:val="0"/>
              <w:numPr>
                <w:ilvl w:val="1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 przypadku posiadania przez licznik funkcji podświetlania wyświetlacza:</w:t>
            </w:r>
          </w:p>
        </w:tc>
      </w:tr>
      <w:tr w:rsidR="00A8543C" w:rsidRPr="001F1952" w14:paraId="1875917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6BA021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podświetlanie jest dopuszczalne wyłącznie w trybie ręcznego przewijania komunikatów.</w:t>
            </w:r>
          </w:p>
        </w:tc>
      </w:tr>
      <w:tr w:rsidR="00A8543C" w:rsidRPr="001F1952" w14:paraId="6D3557C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B2506" w14:textId="77777777" w:rsidR="00A8543C" w:rsidRPr="001F1952" w:rsidRDefault="00A8543C" w:rsidP="00C15F22">
            <w:pPr>
              <w:widowControl w:val="0"/>
              <w:numPr>
                <w:ilvl w:val="2"/>
                <w:numId w:val="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podświetlanie musi być domyślnie wyłączone. </w:t>
            </w:r>
          </w:p>
        </w:tc>
      </w:tr>
      <w:tr w:rsidR="00A8543C" w:rsidRPr="001F1952" w14:paraId="4443568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1F015" w14:textId="77777777" w:rsidR="00A8543C" w:rsidRDefault="00A8543C" w:rsidP="004B46AE">
            <w:pPr>
              <w:widowControl w:val="0"/>
              <w:spacing w:before="60"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1F1952">
              <w:rPr>
                <w:rFonts w:asciiTheme="majorHAnsi" w:hAnsiTheme="majorHAnsi" w:cs="Calibri"/>
                <w:sz w:val="20"/>
                <w:szCs w:val="20"/>
              </w:rPr>
              <w:t>Przykład wyświetlacza realizującego powyższą funkcjonalność (kolorem zaznaczono pole obligatoryjne):</w:t>
            </w:r>
          </w:p>
          <w:p w14:paraId="32750B0A" w14:textId="19E15EE1" w:rsidR="00A8543C" w:rsidRPr="001F1952" w:rsidRDefault="00A8543C" w:rsidP="004B46AE">
            <w:pPr>
              <w:widowControl w:val="0"/>
              <w:spacing w:before="60"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B92181">
              <w:rPr>
                <w:rFonts w:asciiTheme="majorHAnsi" w:hAnsiTheme="majorHAnsi" w:cs="Calibr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01B04E" wp14:editId="39D5A6FC">
                  <wp:extent cx="3668400" cy="112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400" cy="112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43C" w:rsidRPr="001F1952" w14:paraId="057B8506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665BA9B9" w14:textId="2CACCA0E" w:rsidR="00A8543C" w:rsidRPr="001F1952" w:rsidRDefault="00A8543C" w:rsidP="00E620E5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24" w:name="_Toc421546984"/>
            <w:r w:rsidRPr="001F1952">
              <w:rPr>
                <w:rFonts w:asciiTheme="majorHAnsi" w:hAnsiTheme="majorHAnsi"/>
              </w:rPr>
              <w:t>Komunikacja</w:t>
            </w:r>
            <w:bookmarkEnd w:id="24"/>
          </w:p>
        </w:tc>
      </w:tr>
      <w:tr w:rsidR="00A8543C" w:rsidRPr="001F1952" w14:paraId="64FC79B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AF3DE" w14:textId="77777777" w:rsidR="00A8543C" w:rsidRPr="001F1952" w:rsidRDefault="00A8543C" w:rsidP="00214C6C">
            <w:pPr>
              <w:widowControl w:val="0"/>
              <w:rPr>
                <w:rFonts w:asciiTheme="majorHAnsi" w:hAnsiTheme="majorHAnsi"/>
                <w:sz w:val="20"/>
                <w:szCs w:val="20"/>
              </w:rPr>
            </w:pPr>
            <w:r w:rsidRPr="001F1952">
              <w:rPr>
                <w:rFonts w:asciiTheme="majorHAnsi" w:eastAsia="MS Gothic" w:hAnsiTheme="majorHAnsi" w:cs="Times New Roman"/>
                <w:b/>
                <w:bCs/>
                <w:sz w:val="20"/>
                <w:szCs w:val="20"/>
                <w:lang w:eastAsia="pl-PL"/>
              </w:rPr>
              <w:t>Wymagania ogólne</w:t>
            </w:r>
          </w:p>
        </w:tc>
      </w:tr>
      <w:tr w:rsidR="00A8543C" w:rsidRPr="001F1952" w14:paraId="414D9DA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55E22" w14:textId="77777777" w:rsidR="00A8543C" w:rsidRPr="001F1952" w:rsidRDefault="00A8543C" w:rsidP="00C15F22">
            <w:pPr>
              <w:widowControl w:val="0"/>
              <w:numPr>
                <w:ilvl w:val="1"/>
                <w:numId w:val="2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zapewniać spełnienie wymagania interoperacyjności na poziomie komunikacyjnym z koncentratorem oraz z modułem ISD.</w:t>
            </w:r>
          </w:p>
        </w:tc>
      </w:tr>
      <w:tr w:rsidR="00A8543C" w:rsidRPr="001F1952" w14:paraId="5A0F542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A5415E" w14:textId="77777777" w:rsidR="00A8543C" w:rsidRPr="001F1952" w:rsidRDefault="00A8543C" w:rsidP="00C15F22">
            <w:pPr>
              <w:widowControl w:val="0"/>
              <w:numPr>
                <w:ilvl w:val="1"/>
                <w:numId w:val="2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Musi być zapewniona możliwość diagnostyki licznika przy jednoczesnym zachowaniu realizowanych przez niego funkcji.</w:t>
            </w:r>
          </w:p>
        </w:tc>
      </w:tr>
      <w:tr w:rsidR="00A8543C" w:rsidRPr="001F1952" w14:paraId="0533ABA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B67CF" w14:textId="77777777" w:rsidR="00A8543C" w:rsidRPr="001F1952" w:rsidRDefault="00A8543C" w:rsidP="00C15F22">
            <w:pPr>
              <w:widowControl w:val="0"/>
              <w:numPr>
                <w:ilvl w:val="1"/>
                <w:numId w:val="2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Złącza interfejsów elektrycznych licznika nie mogą być dostępne bez naruszenia plomby monterskiej.</w:t>
            </w:r>
          </w:p>
        </w:tc>
      </w:tr>
      <w:tr w:rsidR="00A8543C" w:rsidRPr="001F1952" w14:paraId="08684D3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4BFCDB" w14:textId="1F4CA67F" w:rsidR="00A8543C" w:rsidRPr="001F1952" w:rsidRDefault="00A8543C" w:rsidP="00D86163">
            <w:pPr>
              <w:widowControl w:val="0"/>
              <w:numPr>
                <w:ilvl w:val="1"/>
                <w:numId w:val="2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Musi istnieć możliwość zdalnej i lokalnej aktywacji i dezaktywacji każdego z interfejsów, z wyjątkiem wyświetlacza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– przy czym nie powinno być możliwości jednoczesnej dezaktywacji wszystkich interfejsów wejściowo-wyjściowych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00BA7E9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6180F" w14:textId="20EFE805" w:rsidR="00A8543C" w:rsidRPr="001F1952" w:rsidRDefault="00A8543C" w:rsidP="004172C4">
            <w:pPr>
              <w:widowControl w:val="0"/>
              <w:numPr>
                <w:ilvl w:val="1"/>
                <w:numId w:val="2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Wszystkie wartości i informacje o zdarzeniach udostępniane przez licznik muszą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mieć możliwość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zaopatrz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enia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w sumę kontrolną zapewniającą spójność i integralność udostępnianej informacji, a także muszą być opatrzone identyfikatorem źródła ich pochodzenia (licznika).</w:t>
            </w:r>
          </w:p>
        </w:tc>
      </w:tr>
      <w:tr w:rsidR="00A8543C" w:rsidRPr="001F1952" w14:paraId="44A4D77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9756F4" w14:textId="77777777" w:rsidR="00A8543C" w:rsidRPr="001F1952" w:rsidRDefault="00A8543C" w:rsidP="00C15F22">
            <w:pPr>
              <w:widowControl w:val="0"/>
              <w:numPr>
                <w:ilvl w:val="1"/>
                <w:numId w:val="2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musi:</w:t>
            </w:r>
          </w:p>
        </w:tc>
      </w:tr>
      <w:tr w:rsidR="00A8543C" w:rsidRPr="001F1952" w14:paraId="30AE4389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A2FCC" w14:textId="619B58C2" w:rsidR="00A8543C" w:rsidRPr="001F1952" w:rsidRDefault="00A8543C" w:rsidP="00C15F22">
            <w:pPr>
              <w:widowControl w:val="0"/>
              <w:numPr>
                <w:ilvl w:val="2"/>
                <w:numId w:val="3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 xml:space="preserve">posiadać dwa konfigurowalne tryby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zdalnego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udostępniania wartości i zdarzeń rejestrowanych przez licznik: automatyczny i sesyjny.</w:t>
            </w:r>
          </w:p>
        </w:tc>
      </w:tr>
      <w:tr w:rsidR="00A8543C" w:rsidRPr="001F1952" w14:paraId="38FD9BD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61A8CD" w14:textId="77777777" w:rsidR="00A8543C" w:rsidRPr="001F1952" w:rsidRDefault="00A8543C" w:rsidP="00C15F22">
            <w:pPr>
              <w:widowControl w:val="0"/>
              <w:numPr>
                <w:ilvl w:val="2"/>
                <w:numId w:val="3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umożliwiać odczyt (na żądanie) wartości i informacji o zdarzeniach: lokalnie i zdalnie.</w:t>
            </w:r>
          </w:p>
        </w:tc>
      </w:tr>
      <w:tr w:rsidR="00A8543C" w:rsidRPr="001F1952" w14:paraId="3E03CF60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514732" w14:textId="77777777" w:rsidR="00A8543C" w:rsidRPr="001F1952" w:rsidRDefault="00A8543C" w:rsidP="00C15F22">
            <w:pPr>
              <w:widowControl w:val="0"/>
              <w:numPr>
                <w:ilvl w:val="1"/>
                <w:numId w:val="3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zapewnić niezależną obsługę wszystkich interfejsów, w tym wyświetlacza, w trakcie trwania komunikacji.</w:t>
            </w:r>
          </w:p>
        </w:tc>
      </w:tr>
      <w:tr w:rsidR="00A8543C" w:rsidRPr="001F1952" w14:paraId="43A4AA3B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760F4" w14:textId="77777777" w:rsidR="00A8543C" w:rsidRPr="001F1952" w:rsidRDefault="00A8543C" w:rsidP="00C15F22">
            <w:pPr>
              <w:widowControl w:val="0"/>
              <w:numPr>
                <w:ilvl w:val="1"/>
                <w:numId w:val="3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Każdy moduł służący do komunikacji musi znajdować się w obrysie licznika, a dostęp do niego musi wymagać naruszenia plomby monterskiej.</w:t>
            </w:r>
          </w:p>
        </w:tc>
      </w:tr>
      <w:tr w:rsidR="00A8543C" w:rsidRPr="001F1952" w14:paraId="1065BE92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36869" w14:textId="2EA4BC92" w:rsidR="00A8543C" w:rsidRPr="001F1952" w:rsidRDefault="00A8543C" w:rsidP="00F96D14">
            <w:pPr>
              <w:widowControl w:val="0"/>
              <w:numPr>
                <w:ilvl w:val="1"/>
                <w:numId w:val="3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umożliwiać, dla celów obsługi funkcjonalności przedpłatowej, możliwość odbioru i wyświetlenia komunikatu o długości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nie przekr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czającej 32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znaków.</w:t>
            </w:r>
          </w:p>
        </w:tc>
      </w:tr>
      <w:tr w:rsidR="00A8543C" w:rsidRPr="001F1952" w14:paraId="2D8A4A4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4C9858" w14:textId="77777777" w:rsidR="00A8543C" w:rsidRPr="001F1952" w:rsidRDefault="00A8543C" w:rsidP="00C15F22">
            <w:pPr>
              <w:widowControl w:val="0"/>
              <w:numPr>
                <w:ilvl w:val="1"/>
                <w:numId w:val="3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br/>
            </w:r>
          </w:p>
        </w:tc>
      </w:tr>
      <w:tr w:rsidR="00A8543C" w:rsidRPr="001F1952" w14:paraId="5E6D4FAA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512AD7" w14:textId="5E1E0A9A" w:rsidR="00A8543C" w:rsidRPr="001F1952" w:rsidRDefault="00A8543C" w:rsidP="00E620E5">
            <w:pPr>
              <w:pStyle w:val="Nagwek2"/>
              <w:outlineLvl w:val="1"/>
              <w:rPr>
                <w:rFonts w:asciiTheme="majorHAnsi" w:hAnsiTheme="majorHAnsi"/>
              </w:rPr>
            </w:pPr>
            <w:bookmarkStart w:id="25" w:name="_Toc421546985"/>
            <w:r w:rsidRPr="001F1952">
              <w:rPr>
                <w:rFonts w:asciiTheme="majorHAnsi" w:hAnsiTheme="majorHAnsi"/>
              </w:rPr>
              <w:t>Komunikacja zewnętrzna, bezpośrednia z Systemem Centralnym</w:t>
            </w:r>
            <w:bookmarkEnd w:id="25"/>
          </w:p>
        </w:tc>
      </w:tr>
      <w:tr w:rsidR="00A8543C" w:rsidRPr="001F1952" w14:paraId="33BEE4E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9620AD" w14:textId="77777777" w:rsidR="00A8543C" w:rsidRPr="001F1952" w:rsidRDefault="00A8543C" w:rsidP="00C15F22">
            <w:pPr>
              <w:widowControl w:val="0"/>
              <w:numPr>
                <w:ilvl w:val="1"/>
                <w:numId w:val="3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umożliwiać komunikację zastępczą poprzez modem alternatywny do modemu PLC  lub  z wykorzystaniem interfejsu USB (port USB zdefiniowano w punkcie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_Ref289529082 \r \h </w:instrTex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\* MERGEFORMAT </w:instrTex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8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).</w:t>
            </w:r>
          </w:p>
          <w:p w14:paraId="7470403F" w14:textId="77777777" w:rsidR="00A8543C" w:rsidRPr="001F1952" w:rsidRDefault="00A8543C" w:rsidP="00214C6C">
            <w:pPr>
              <w:widowControl w:val="0"/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2330E28B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5A732" w14:textId="542C580F" w:rsidR="00A8543C" w:rsidRPr="001F1952" w:rsidRDefault="00A8543C" w:rsidP="003457AD">
            <w:pPr>
              <w:widowControl w:val="0"/>
              <w:numPr>
                <w:ilvl w:val="1"/>
                <w:numId w:val="3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B0591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Pozostałe wymagania w zakresie komunikacji zastępczej zostały opisane w wymaganiach </w:t>
            </w:r>
            <w:r w:rsidR="003457AD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zawartych w punkcie  13.</w:t>
            </w:r>
            <w:r w:rsidRPr="00B0591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A8543C" w:rsidRPr="001F1952" w14:paraId="2B3B97AD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6FBD66" w14:textId="77777777" w:rsidR="00A8543C" w:rsidRPr="001F1952" w:rsidRDefault="00A8543C" w:rsidP="00C15F22">
            <w:pPr>
              <w:widowControl w:val="0"/>
              <w:numPr>
                <w:ilvl w:val="1"/>
                <w:numId w:val="4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color w:val="D9D9D9" w:themeColor="background1" w:themeShade="D9"/>
                <w:sz w:val="20"/>
                <w:szCs w:val="20"/>
                <w:lang w:eastAsia="pl-PL"/>
              </w:rPr>
            </w:pPr>
          </w:p>
        </w:tc>
      </w:tr>
      <w:tr w:rsidR="00A8543C" w:rsidRPr="001F1952" w14:paraId="0CFD87B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36A30A" w14:textId="77777777" w:rsidR="00A8543C" w:rsidRPr="001F1952" w:rsidRDefault="00A8543C" w:rsidP="00C15F22">
            <w:pPr>
              <w:widowControl w:val="0"/>
              <w:numPr>
                <w:ilvl w:val="1"/>
                <w:numId w:val="4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color w:val="D9D9D9" w:themeColor="background1" w:themeShade="D9"/>
                <w:sz w:val="20"/>
                <w:szCs w:val="20"/>
                <w:lang w:eastAsia="pl-PL"/>
              </w:rPr>
            </w:pPr>
          </w:p>
        </w:tc>
      </w:tr>
      <w:tr w:rsidR="00A8543C" w:rsidRPr="001F1952" w14:paraId="516AE97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B4406" w14:textId="77777777" w:rsidR="00A8543C" w:rsidRPr="001F1952" w:rsidRDefault="00A8543C" w:rsidP="00C15F22">
            <w:pPr>
              <w:widowControl w:val="0"/>
              <w:numPr>
                <w:ilvl w:val="1"/>
                <w:numId w:val="4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color w:val="D9D9D9" w:themeColor="background1" w:themeShade="D9"/>
                <w:sz w:val="20"/>
                <w:szCs w:val="20"/>
                <w:lang w:eastAsia="pl-PL"/>
              </w:rPr>
            </w:pPr>
          </w:p>
        </w:tc>
      </w:tr>
      <w:tr w:rsidR="00A8543C" w:rsidRPr="001F1952" w14:paraId="0739798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B1C7A" w14:textId="77777777" w:rsidR="00A8543C" w:rsidRPr="001F1952" w:rsidRDefault="00A8543C" w:rsidP="00C15F22">
            <w:pPr>
              <w:widowControl w:val="0"/>
              <w:numPr>
                <w:ilvl w:val="1"/>
                <w:numId w:val="4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color w:val="D9D9D9" w:themeColor="background1" w:themeShade="D9"/>
                <w:sz w:val="20"/>
                <w:szCs w:val="20"/>
                <w:lang w:eastAsia="pl-PL"/>
              </w:rPr>
            </w:pPr>
          </w:p>
        </w:tc>
      </w:tr>
      <w:tr w:rsidR="00A8543C" w:rsidRPr="001F1952" w14:paraId="50E06BF0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F6F399" w14:textId="77777777" w:rsidR="00A8543C" w:rsidRPr="001F1952" w:rsidRDefault="00A8543C" w:rsidP="00C15F22">
            <w:pPr>
              <w:widowControl w:val="0"/>
              <w:numPr>
                <w:ilvl w:val="1"/>
                <w:numId w:val="4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color w:val="D9D9D9" w:themeColor="background1" w:themeShade="D9"/>
                <w:sz w:val="20"/>
                <w:szCs w:val="20"/>
                <w:lang w:eastAsia="pl-PL"/>
              </w:rPr>
            </w:pPr>
          </w:p>
        </w:tc>
      </w:tr>
      <w:tr w:rsidR="00A8543C" w:rsidRPr="001F1952" w14:paraId="13839EF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9C5E8" w14:textId="77777777" w:rsidR="00A8543C" w:rsidRPr="001F1952" w:rsidRDefault="00A8543C" w:rsidP="00C15F22">
            <w:pPr>
              <w:widowControl w:val="0"/>
              <w:numPr>
                <w:ilvl w:val="1"/>
                <w:numId w:val="4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503F048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757D29" w14:textId="77777777" w:rsidR="00A8543C" w:rsidRPr="001F1952" w:rsidRDefault="00A8543C" w:rsidP="00C15F22">
            <w:pPr>
              <w:widowControl w:val="0"/>
              <w:numPr>
                <w:ilvl w:val="1"/>
                <w:numId w:val="4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 przypadku zastosowania komunikacji zastępczej konieczne jest zachowanie wszystkich wymagań technicznych I funkcjonalnych licznika prz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widzianych w niniejszym dokumencie, z wyłączeniem  wymagań specyficznych dla PLC.</w:t>
            </w:r>
          </w:p>
        </w:tc>
      </w:tr>
      <w:tr w:rsidR="00A8543C" w:rsidRPr="001F1952" w14:paraId="7A591A00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D7DCC" w14:textId="48B3DF4D" w:rsidR="00A8543C" w:rsidRPr="001F1952" w:rsidRDefault="00A8543C" w:rsidP="00E620E5">
            <w:pPr>
              <w:pStyle w:val="Nagwek2"/>
              <w:outlineLvl w:val="1"/>
              <w:rPr>
                <w:rFonts w:asciiTheme="majorHAnsi" w:hAnsiTheme="majorHAnsi"/>
              </w:rPr>
            </w:pPr>
            <w:bookmarkStart w:id="26" w:name="_Toc421546986"/>
            <w:r w:rsidRPr="001F1952">
              <w:rPr>
                <w:rFonts w:asciiTheme="majorHAnsi" w:hAnsiTheme="majorHAnsi"/>
              </w:rPr>
              <w:t>Komunikacja zewnętrzna, w technologii PLC.</w:t>
            </w:r>
            <w:bookmarkEnd w:id="26"/>
          </w:p>
        </w:tc>
      </w:tr>
      <w:tr w:rsidR="00A8543C" w:rsidRPr="001F1952" w14:paraId="7C509737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477A98" w14:textId="77777777" w:rsidR="00A8543C" w:rsidRPr="001F1952" w:rsidRDefault="00A8543C" w:rsidP="00C15F22">
            <w:pPr>
              <w:widowControl w:val="0"/>
              <w:numPr>
                <w:ilvl w:val="1"/>
                <w:numId w:val="4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Licznik musi być wyposażony w moduł komunikacji z siecią rozległą w technologii PLC pracującej zgodnie z CENELEC - w paśmie A, o następuj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ą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cych cechach:</w:t>
            </w:r>
          </w:p>
        </w:tc>
      </w:tr>
      <w:tr w:rsidR="00A8543C" w:rsidRPr="001F1952" w14:paraId="7EFAFF36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C600AF" w14:textId="77777777" w:rsidR="00A8543C" w:rsidRPr="001F1952" w:rsidRDefault="00A8543C" w:rsidP="00C15F22">
            <w:pPr>
              <w:widowControl w:val="0"/>
              <w:numPr>
                <w:ilvl w:val="2"/>
                <w:numId w:val="10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color w:val="D9D9D9" w:themeColor="background1" w:themeShade="D9"/>
                <w:sz w:val="20"/>
                <w:szCs w:val="20"/>
                <w:lang w:eastAsia="pl-PL"/>
              </w:rPr>
            </w:pPr>
          </w:p>
        </w:tc>
      </w:tr>
      <w:tr w:rsidR="00A8543C" w:rsidRPr="001F1952" w14:paraId="0B72BD48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1DAD67" w14:textId="77777777" w:rsidR="00A8543C" w:rsidRPr="001F1952" w:rsidRDefault="00A8543C" w:rsidP="00C15F22">
            <w:pPr>
              <w:widowControl w:val="0"/>
              <w:numPr>
                <w:ilvl w:val="2"/>
                <w:numId w:val="4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color w:val="D9D9D9" w:themeColor="background1" w:themeShade="D9"/>
                <w:sz w:val="20"/>
                <w:szCs w:val="20"/>
                <w:lang w:eastAsia="pl-PL"/>
              </w:rPr>
            </w:pPr>
          </w:p>
        </w:tc>
      </w:tr>
      <w:tr w:rsidR="00A8543C" w:rsidRPr="001F1952" w14:paraId="3677A84E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D424FC" w14:textId="77777777" w:rsidR="00A8543C" w:rsidRPr="001F1952" w:rsidRDefault="00A8543C" w:rsidP="00C15F22">
            <w:pPr>
              <w:widowControl w:val="0"/>
              <w:numPr>
                <w:ilvl w:val="2"/>
                <w:numId w:val="2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musi realizować dwukierunkową komunikację pomiędzy koncentratorem a licznikiem z wykorzystaniem sieci elektroenergetycznej n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skiego napięcia,</w:t>
            </w:r>
          </w:p>
        </w:tc>
      </w:tr>
      <w:tr w:rsidR="00A8543C" w:rsidRPr="001F1952" w14:paraId="185B76D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8084D8" w14:textId="77777777" w:rsidR="00A8543C" w:rsidRPr="001F1952" w:rsidRDefault="00A8543C" w:rsidP="00C15F22">
            <w:pPr>
              <w:widowControl w:val="0"/>
              <w:numPr>
                <w:ilvl w:val="2"/>
                <w:numId w:val="2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musi wspierać automatyczne wykrywanie i identyfikację licznika przez System Centralny albo koncentrator w jego obszarze działania,</w:t>
            </w:r>
          </w:p>
        </w:tc>
      </w:tr>
      <w:tr w:rsidR="00A8543C" w:rsidRPr="001F1952" w14:paraId="7914413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EA2F02" w14:textId="77777777" w:rsidR="00A8543C" w:rsidRPr="001F1952" w:rsidRDefault="00A8543C" w:rsidP="00C15F22">
            <w:pPr>
              <w:widowControl w:val="0"/>
              <w:numPr>
                <w:ilvl w:val="2"/>
                <w:numId w:val="2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musi wspierać dynamiczne tworzenie sieci połączeń transmisyjnych z uwzględnieniem zmian w konfiguracji sieci elektroenergetycznej.</w:t>
            </w:r>
          </w:p>
        </w:tc>
      </w:tr>
      <w:tr w:rsidR="00A8543C" w:rsidRPr="001F1952" w14:paraId="38952D4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6421B" w14:textId="26ED9501" w:rsidR="00A8543C" w:rsidRPr="001F1952" w:rsidRDefault="00A8543C" w:rsidP="00B05914">
            <w:pPr>
              <w:widowControl w:val="0"/>
              <w:numPr>
                <w:ilvl w:val="2"/>
                <w:numId w:val="2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B05914">
              <w:rPr>
                <w:rFonts w:asciiTheme="majorHAnsi" w:hAnsiTheme="majorHAnsi"/>
                <w:sz w:val="20"/>
                <w:szCs w:val="20"/>
                <w:lang w:eastAsia="pl-PL"/>
              </w:rPr>
              <w:t>musi umożliwiać aktualizację (</w:t>
            </w:r>
            <w:proofErr w:type="spellStart"/>
            <w:r w:rsidRPr="00B05914">
              <w:rPr>
                <w:rFonts w:asciiTheme="majorHAnsi" w:hAnsiTheme="majorHAnsi"/>
                <w:sz w:val="20"/>
                <w:szCs w:val="20"/>
                <w:lang w:eastAsia="pl-PL"/>
              </w:rPr>
              <w:t>upgrade</w:t>
            </w:r>
            <w:proofErr w:type="spellEnd"/>
            <w:r w:rsidRPr="00B05914">
              <w:rPr>
                <w:rFonts w:asciiTheme="majorHAnsi" w:hAnsiTheme="majorHAnsi"/>
                <w:sz w:val="20"/>
                <w:szCs w:val="20"/>
                <w:lang w:eastAsia="pl-PL"/>
              </w:rPr>
              <w:t>) wszystkich warstw komunikacji PLC na inne wersje i rodzaje komunikacji zgodne z CENELEC A.</w:t>
            </w:r>
          </w:p>
        </w:tc>
      </w:tr>
      <w:tr w:rsidR="00A8543C" w:rsidRPr="001F1952" w14:paraId="54EECA9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F66A36" w14:textId="77777777" w:rsidR="00A8543C" w:rsidRPr="001F1952" w:rsidRDefault="00A8543C" w:rsidP="00C15F22">
            <w:pPr>
              <w:widowControl w:val="0"/>
              <w:numPr>
                <w:ilvl w:val="1"/>
                <w:numId w:val="2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hAnsiTheme="majorHAnsi"/>
                <w:sz w:val="20"/>
                <w:szCs w:val="20"/>
                <w:lang w:eastAsia="pl-PL"/>
              </w:rPr>
              <w:t>Elementy licznika odpowiadające za komunikację PLC muszą wykorzystywać w warstwie fizycznej modulację OFDM wielomodową.</w:t>
            </w:r>
          </w:p>
          <w:p w14:paraId="015571A9" w14:textId="77777777" w:rsidR="00A8543C" w:rsidRPr="001F1952" w:rsidRDefault="00A8543C" w:rsidP="000A7B53">
            <w:pPr>
              <w:widowControl w:val="0"/>
              <w:spacing w:before="60" w:after="60" w:line="300" w:lineRule="atLeast"/>
              <w:ind w:left="398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Implementacja modulacji OFDM wielomodowej musi być oparta na standardzie komunikacyjnym spełniającym następujące cechy:</w:t>
            </w:r>
          </w:p>
          <w:p w14:paraId="45F62448" w14:textId="77777777" w:rsidR="00A8543C" w:rsidRPr="001F1952" w:rsidRDefault="00A8543C" w:rsidP="00C15F22">
            <w:pPr>
              <w:pStyle w:val="Akapitzlist"/>
              <w:widowControl w:val="0"/>
              <w:numPr>
                <w:ilvl w:val="0"/>
                <w:numId w:val="2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standard musi być opisany w normie, rekomendacji lub innym równoważnym dokumencie opisanym przez organizację normalizacyjną lub 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r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ganizację międzynarodową (np. ISO, CEN, PKN, IEC, ITU, IEEE),</w:t>
            </w:r>
          </w:p>
          <w:p w14:paraId="0EDAA75E" w14:textId="77777777" w:rsidR="00A8543C" w:rsidRPr="001F1952" w:rsidRDefault="00A8543C" w:rsidP="00C15F22">
            <w:pPr>
              <w:pStyle w:val="Akapitzlist"/>
              <w:widowControl w:val="0"/>
              <w:numPr>
                <w:ilvl w:val="0"/>
                <w:numId w:val="2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liczniki funkcjonujące zgodnie ze standardem muszą być oferowane przez co najmniej 3 (trzech) producentów, którzy nie są powiązani kapit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łowo,</w:t>
            </w:r>
          </w:p>
          <w:p w14:paraId="75536B7B" w14:textId="77777777" w:rsidR="00A8543C" w:rsidRPr="001F1952" w:rsidRDefault="00A8543C" w:rsidP="00C15F22">
            <w:pPr>
              <w:pStyle w:val="Akapitzlist"/>
              <w:widowControl w:val="0"/>
              <w:numPr>
                <w:ilvl w:val="0"/>
                <w:numId w:val="2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elementy licznika odpowiadające za komunikację PLC, zgodne ze standardem, muszą być oferowane przez co najmniej 3 (trzech) produce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tów, którzy nie są powiązani kapitałowo,</w:t>
            </w:r>
          </w:p>
          <w:p w14:paraId="1C4F3F94" w14:textId="77777777" w:rsidR="00A8543C" w:rsidRPr="001F1952" w:rsidRDefault="00A8543C" w:rsidP="00C15F22">
            <w:pPr>
              <w:pStyle w:val="Akapitzlist"/>
              <w:widowControl w:val="0"/>
              <w:numPr>
                <w:ilvl w:val="0"/>
                <w:numId w:val="2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koncentratory funkcjonujące zgodnie ze standardem muszą być oferowane przez co najmniej 2 (dwóch) producentów, którzy nie są powiązani kapitałowo,</w:t>
            </w:r>
          </w:p>
          <w:p w14:paraId="2746C7D7" w14:textId="77777777" w:rsidR="00A8543C" w:rsidRPr="001F1952" w:rsidRDefault="00A8543C" w:rsidP="00C15F22">
            <w:pPr>
              <w:pStyle w:val="Akapitzlist"/>
              <w:widowControl w:val="0"/>
              <w:numPr>
                <w:ilvl w:val="0"/>
                <w:numId w:val="2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standard musi podlegać dalszemu rozwojowi,</w:t>
            </w:r>
          </w:p>
          <w:p w14:paraId="616D49FC" w14:textId="77777777" w:rsidR="00A8543C" w:rsidRPr="001F1952" w:rsidRDefault="00A8543C" w:rsidP="00C15F22">
            <w:pPr>
              <w:pStyle w:val="Akapitzlist"/>
              <w:widowControl w:val="0"/>
              <w:numPr>
                <w:ilvl w:val="0"/>
                <w:numId w:val="2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specyfikacja standardu dla wszystkich elementów systemu AMI takich jak liczniki, koncentratory lub zestawy koncentratorowo bilansujące musi być dostępna publicznie bez ograniczeń lub udostępniana zainteresowanym podmiotom w celu stworzenia własnego rozwiązania 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plementującego standard, a takie udostępnienie nie może wymagać uiszczenia </w:t>
            </w:r>
            <w:r w:rsidRPr="001F1952">
              <w:rPr>
                <w:rFonts w:asciiTheme="majorHAnsi" w:hAnsiTheme="majorHAnsi"/>
                <w:sz w:val="20"/>
                <w:szCs w:val="20"/>
                <w:lang w:eastAsia="pl-PL"/>
              </w:rPr>
              <w:t>opłat nieproporcjonalnie wysokich w stosunku do kosztów przekazania egzemplarza i kosztów administracyjnych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</w:t>
            </w:r>
          </w:p>
          <w:p w14:paraId="38BC424E" w14:textId="77777777" w:rsidR="00A8543C" w:rsidRDefault="00A8543C" w:rsidP="00C15F22">
            <w:pPr>
              <w:pStyle w:val="Akapitzlist"/>
              <w:widowControl w:val="0"/>
              <w:numPr>
                <w:ilvl w:val="0"/>
                <w:numId w:val="2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warunki korzystania ze standardu oraz udziału w rozwoju jego specyfikacji nie mogą dyskryminować żadnego z zainteresowanych podmi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tów.</w:t>
            </w:r>
          </w:p>
          <w:p w14:paraId="3328DC36" w14:textId="7BAC0039" w:rsidR="00A8543C" w:rsidRPr="00187919" w:rsidRDefault="00A8543C" w:rsidP="00187919">
            <w:pPr>
              <w:widowControl w:val="0"/>
              <w:spacing w:before="60" w:after="60" w:line="300" w:lineRule="atLeast"/>
              <w:ind w:left="398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8791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 xml:space="preserve">Wymagana jest realizacja interfejsu PLC w technologii PRIME 1.3.6 (lub wyższej np. 1.4 przy zapewnieniu wstecznej zgodności ze specyfikacją 1.3.6) zgodnie z Załącznikiem nr </w:t>
            </w:r>
            <w:r w:rsidR="00410388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3.3.</w:t>
            </w:r>
            <w:r w:rsidR="00617FDA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5</w:t>
            </w:r>
            <w:r w:rsidRPr="00187919">
              <w:rPr>
                <w:rFonts w:asciiTheme="majorHAnsi" w:eastAsia="MS Gothic" w:hAnsiTheme="majorHAnsi" w:cs="Times New Roman"/>
                <w:bCs/>
                <w:sz w:val="20"/>
                <w:szCs w:val="20"/>
                <w:highlight w:val="yellow"/>
                <w:lang w:eastAsia="pl-PL"/>
              </w:rPr>
              <w:t>…</w:t>
            </w:r>
            <w:r w:rsidRPr="0018791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29488A8C" w14:textId="77777777" w:rsidR="00A8543C" w:rsidRPr="001F1952" w:rsidRDefault="00A8543C" w:rsidP="00214C6C">
            <w:pPr>
              <w:widowControl w:val="0"/>
              <w:spacing w:before="60" w:after="60" w:line="300" w:lineRule="atLeast"/>
              <w:ind w:left="680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00A3F261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DE9E5A" w14:textId="77777777" w:rsidR="00A8543C" w:rsidRPr="001F1952" w:rsidRDefault="00A8543C" w:rsidP="00C15F22">
            <w:pPr>
              <w:widowControl w:val="0"/>
              <w:numPr>
                <w:ilvl w:val="1"/>
                <w:numId w:val="104"/>
              </w:numPr>
              <w:spacing w:before="60" w:after="60" w:line="300" w:lineRule="atLeast"/>
              <w:jc w:val="both"/>
              <w:outlineLvl w:val="0"/>
              <w:rPr>
                <w:rFonts w:asciiTheme="majorHAnsi" w:hAnsiTheme="majorHAnsi"/>
                <w:sz w:val="20"/>
                <w:szCs w:val="20"/>
                <w:lang w:eastAsia="pl-PL"/>
              </w:rPr>
            </w:pPr>
          </w:p>
        </w:tc>
      </w:tr>
      <w:tr w:rsidR="00A8543C" w:rsidRPr="001F1952" w14:paraId="0F1A722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962704" w14:textId="77777777" w:rsidR="00A8543C" w:rsidRPr="001F1952" w:rsidRDefault="00A8543C" w:rsidP="00C15F22">
            <w:pPr>
              <w:widowControl w:val="0"/>
              <w:numPr>
                <w:ilvl w:val="1"/>
                <w:numId w:val="104"/>
              </w:numPr>
              <w:spacing w:before="60" w:after="60" w:line="300" w:lineRule="atLeast"/>
              <w:jc w:val="both"/>
              <w:outlineLvl w:val="0"/>
              <w:rPr>
                <w:rFonts w:asciiTheme="majorHAnsi" w:hAnsiTheme="majorHAnsi"/>
                <w:sz w:val="20"/>
                <w:szCs w:val="20"/>
                <w:lang w:eastAsia="pl-PL"/>
              </w:rPr>
            </w:pPr>
          </w:p>
        </w:tc>
      </w:tr>
      <w:tr w:rsidR="00A8543C" w:rsidRPr="001F1952" w14:paraId="569D7D2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9966C2" w14:textId="77777777" w:rsidR="00A8543C" w:rsidRPr="001F1952" w:rsidRDefault="00A8543C" w:rsidP="00C15F22">
            <w:pPr>
              <w:widowControl w:val="0"/>
              <w:numPr>
                <w:ilvl w:val="1"/>
                <w:numId w:val="104"/>
              </w:numPr>
              <w:spacing w:before="60" w:after="60" w:line="300" w:lineRule="atLeast"/>
              <w:jc w:val="both"/>
              <w:outlineLvl w:val="0"/>
              <w:rPr>
                <w:rFonts w:asciiTheme="majorHAnsi" w:hAnsiTheme="majorHAnsi"/>
                <w:sz w:val="20"/>
                <w:szCs w:val="20"/>
                <w:lang w:eastAsia="pl-PL"/>
              </w:rPr>
            </w:pPr>
          </w:p>
        </w:tc>
      </w:tr>
      <w:tr w:rsidR="00A8543C" w:rsidRPr="001F1952" w14:paraId="571CFA7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CE41CD" w14:textId="037A2148" w:rsidR="00A8543C" w:rsidRPr="00377B0B" w:rsidRDefault="00A8543C" w:rsidP="00C15F22">
            <w:pPr>
              <w:widowControl w:val="0"/>
              <w:numPr>
                <w:ilvl w:val="1"/>
                <w:numId w:val="44"/>
              </w:numPr>
              <w:spacing w:before="60" w:after="60" w:line="300" w:lineRule="atLeast"/>
              <w:jc w:val="both"/>
              <w:outlineLvl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F1952">
              <w:rPr>
                <w:rFonts w:asciiTheme="majorHAnsi" w:hAnsiTheme="majorHAnsi"/>
                <w:sz w:val="20"/>
                <w:szCs w:val="20"/>
                <w:lang w:eastAsia="pl-PL"/>
              </w:rPr>
              <w:t xml:space="preserve">Licznik musi wspierać 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optymalizację procesów komunikacji z koncentratorem</w:t>
            </w:r>
            <w:r w:rsidRPr="00377B0B">
              <w:rPr>
                <w:rFonts w:asciiTheme="majorHAnsi" w:hAnsiTheme="majorHAnsi"/>
                <w:sz w:val="20"/>
                <w:szCs w:val="20"/>
                <w:lang w:eastAsia="pl-PL"/>
              </w:rPr>
              <w:t>. Sesja (asocjacja) pomiędzy licznikiem oraz koncentratorem jest utrzymywana (otwarta) bezterminowo. Zamknięcie sesji (asocjacji) przez licznik jest możliwe w przypadku:</w:t>
            </w:r>
          </w:p>
          <w:p w14:paraId="4B2AB803" w14:textId="77777777" w:rsidR="00A8543C" w:rsidRPr="00377B0B" w:rsidRDefault="00A8543C" w:rsidP="00377B0B">
            <w:pPr>
              <w:widowControl w:val="0"/>
              <w:numPr>
                <w:ilvl w:val="2"/>
                <w:numId w:val="44"/>
              </w:numPr>
              <w:spacing w:before="60" w:after="60" w:line="300" w:lineRule="atLeast"/>
              <w:jc w:val="both"/>
              <w:outlineLvl w:val="0"/>
              <w:rPr>
                <w:rFonts w:asciiTheme="majorHAnsi" w:hAnsiTheme="majorHAnsi"/>
                <w:sz w:val="20"/>
                <w:szCs w:val="20"/>
                <w:lang w:eastAsia="pl-PL"/>
              </w:rPr>
            </w:pPr>
            <w:r w:rsidRPr="00377B0B">
              <w:rPr>
                <w:rFonts w:asciiTheme="majorHAnsi" w:hAnsiTheme="majorHAnsi"/>
                <w:sz w:val="20"/>
                <w:szCs w:val="20"/>
                <w:lang w:eastAsia="pl-PL"/>
              </w:rPr>
              <w:t>upłynięcie czasu (</w:t>
            </w:r>
            <w:proofErr w:type="spellStart"/>
            <w:r w:rsidRPr="00377B0B">
              <w:rPr>
                <w:rFonts w:asciiTheme="majorHAnsi" w:hAnsiTheme="majorHAnsi"/>
                <w:sz w:val="20"/>
                <w:szCs w:val="20"/>
                <w:lang w:eastAsia="pl-PL"/>
              </w:rPr>
              <w:t>time</w:t>
            </w:r>
            <w:proofErr w:type="spellEnd"/>
            <w:r w:rsidRPr="00377B0B">
              <w:rPr>
                <w:rFonts w:asciiTheme="majorHAnsi" w:hAnsiTheme="majorHAnsi"/>
                <w:sz w:val="20"/>
                <w:szCs w:val="20"/>
                <w:lang w:eastAsia="pl-PL"/>
              </w:rPr>
              <w:t xml:space="preserve"> out) oczekiwania na zapytania koncentratora (parametr  konfigurowalny przez Zamawiającego w przedziale od 1 m</w:t>
            </w:r>
            <w:r w:rsidRPr="00377B0B">
              <w:rPr>
                <w:rFonts w:asciiTheme="majorHAnsi" w:hAnsiTheme="majorHAnsi"/>
                <w:sz w:val="20"/>
                <w:szCs w:val="20"/>
                <w:lang w:eastAsia="pl-PL"/>
              </w:rPr>
              <w:t>i</w:t>
            </w:r>
            <w:r w:rsidRPr="00377B0B">
              <w:rPr>
                <w:rFonts w:asciiTheme="majorHAnsi" w:hAnsiTheme="majorHAnsi"/>
                <w:sz w:val="20"/>
                <w:szCs w:val="20"/>
                <w:lang w:eastAsia="pl-PL"/>
              </w:rPr>
              <w:t>nuty do 12h, ze skokiem co jedna minuta);</w:t>
            </w:r>
          </w:p>
          <w:p w14:paraId="72D6E8BA" w14:textId="603C1C28" w:rsidR="00A8543C" w:rsidRPr="001F1952" w:rsidRDefault="00A8543C" w:rsidP="00377B0B">
            <w:pPr>
              <w:widowControl w:val="0"/>
              <w:numPr>
                <w:ilvl w:val="2"/>
                <w:numId w:val="44"/>
              </w:numPr>
              <w:spacing w:before="60" w:after="60" w:line="300" w:lineRule="atLeast"/>
              <w:jc w:val="both"/>
              <w:outlineLvl w:val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77B0B">
              <w:rPr>
                <w:rFonts w:asciiTheme="majorHAnsi" w:hAnsiTheme="majorHAnsi"/>
                <w:sz w:val="20"/>
                <w:szCs w:val="20"/>
                <w:lang w:eastAsia="pl-PL"/>
              </w:rPr>
              <w:t>polecenia zamknięcia sesji przez koncentrator.</w:t>
            </w:r>
          </w:p>
        </w:tc>
      </w:tr>
      <w:tr w:rsidR="00A8543C" w:rsidRPr="001F1952" w14:paraId="0AD3A67C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112C7" w14:textId="77777777" w:rsidR="00A8543C" w:rsidRPr="001F1952" w:rsidRDefault="00A8543C" w:rsidP="00C15F22">
            <w:pPr>
              <w:widowControl w:val="0"/>
              <w:numPr>
                <w:ilvl w:val="1"/>
                <w:numId w:val="10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0287C2D2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A68D3B" w14:textId="77777777" w:rsidR="00A8543C" w:rsidRPr="00A8543C" w:rsidRDefault="00A8543C" w:rsidP="00C15F22">
            <w:pPr>
              <w:widowControl w:val="0"/>
              <w:numPr>
                <w:ilvl w:val="1"/>
                <w:numId w:val="10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noProof/>
                <w:sz w:val="20"/>
                <w:szCs w:val="20"/>
                <w:lang w:eastAsia="pl-PL"/>
              </w:rPr>
            </w:pPr>
            <w:r w:rsidRPr="00A8543C">
              <w:rPr>
                <w:rFonts w:asciiTheme="majorHAnsi" w:eastAsia="MS Gothic" w:hAnsiTheme="majorHAnsi" w:cs="Times New Roman"/>
                <w:bCs/>
                <w:noProof/>
                <w:sz w:val="20"/>
                <w:szCs w:val="20"/>
                <w:lang w:eastAsia="pl-PL"/>
              </w:rPr>
              <w:t>Zasilanie modułu komunikacyjnego musi być realizowane przez wewnętrzny zasilacz licznika.</w:t>
            </w:r>
          </w:p>
        </w:tc>
      </w:tr>
      <w:tr w:rsidR="00A8543C" w:rsidRPr="001F1952" w14:paraId="4C4DBC73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99E46" w14:textId="77777777" w:rsidR="00A8543C" w:rsidRPr="00A8543C" w:rsidRDefault="00A8543C" w:rsidP="00C15F22">
            <w:pPr>
              <w:widowControl w:val="0"/>
              <w:numPr>
                <w:ilvl w:val="1"/>
                <w:numId w:val="10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noProof/>
                <w:sz w:val="20"/>
                <w:szCs w:val="20"/>
                <w:lang w:eastAsia="pl-PL"/>
              </w:rPr>
            </w:pPr>
            <w:r w:rsidRPr="00A8543C">
              <w:rPr>
                <w:rFonts w:asciiTheme="majorHAnsi" w:eastAsia="MS Gothic" w:hAnsiTheme="majorHAnsi" w:cs="Times New Roman"/>
                <w:bCs/>
                <w:noProof/>
                <w:sz w:val="20"/>
                <w:szCs w:val="20"/>
                <w:lang w:eastAsia="pl-PL"/>
              </w:rPr>
              <w:t>Licznik musi (dotyczy liczników z modemem PLC):</w:t>
            </w:r>
          </w:p>
        </w:tc>
      </w:tr>
      <w:tr w:rsidR="00A8543C" w:rsidRPr="001F1952" w14:paraId="11A4F274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35B3F" w14:textId="77777777" w:rsidR="00A8543C" w:rsidRPr="001F1952" w:rsidRDefault="00A8543C" w:rsidP="00C15F22">
            <w:pPr>
              <w:widowControl w:val="0"/>
              <w:numPr>
                <w:ilvl w:val="2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mierzyć i udostępniać poziom odbieranego sygnału PLC (stosunek sygnału do szumu, SNR) z rozdzielczością 1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dB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8543C" w:rsidRPr="001F1952" w14:paraId="7C6566C5" w14:textId="77777777" w:rsidTr="0041038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61052" w14:textId="77777777" w:rsidR="00A8543C" w:rsidRPr="001F1952" w:rsidRDefault="00A8543C" w:rsidP="00C15F22">
            <w:pPr>
              <w:widowControl w:val="0"/>
              <w:numPr>
                <w:ilvl w:val="2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umożliwiać nawiązanie komunikacji z urządzeniem nadrzędnym oraz innymi licznikami tego wymagającymi - bezpośrednio po załączeniu zasilania. </w:t>
            </w:r>
          </w:p>
        </w:tc>
      </w:tr>
      <w:tr w:rsidR="00A8543C" w:rsidRPr="001F1952" w14:paraId="7954362A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2495DE" w14:textId="77777777" w:rsidR="00A8543C" w:rsidRPr="001F1952" w:rsidRDefault="00A8543C" w:rsidP="00C15F22">
            <w:pPr>
              <w:widowControl w:val="0"/>
              <w:numPr>
                <w:ilvl w:val="1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Rekonfiguracja sieci komunikacyjnej (rozumiana jako zmiana logiczna struktury sieci komunikacyjnej, w celu optymalizowania jej pracy) – z w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y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łączeniem rekonfiguracji sieci elektroenergetycznej - nie może negatywnie wpływać na transmisję danych w relacji liczniki – koncentrator, w obydwu kierunkach.</w:t>
            </w:r>
          </w:p>
        </w:tc>
      </w:tr>
      <w:tr w:rsidR="00A8543C" w:rsidRPr="001F1952" w14:paraId="12AA2A67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ED3E2" w14:textId="77777777" w:rsidR="00A8543C" w:rsidRPr="001F1952" w:rsidRDefault="00A8543C" w:rsidP="00C15F22">
            <w:pPr>
              <w:widowControl w:val="0"/>
              <w:numPr>
                <w:ilvl w:val="1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umożliwiać zdefiniowanie przez Zamawiającego okresu czasu, przez który nie może przerejestrować się do innego koncentratora. </w:t>
            </w:r>
          </w:p>
        </w:tc>
      </w:tr>
      <w:tr w:rsidR="00A8543C" w:rsidRPr="001F1952" w14:paraId="52C6F46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2967F8" w14:textId="418BED56" w:rsidR="00A8543C" w:rsidRPr="001F1952" w:rsidRDefault="00A8543C" w:rsidP="008A143B">
            <w:pPr>
              <w:widowControl w:val="0"/>
              <w:numPr>
                <w:ilvl w:val="1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posiadać możliwość zaprogramowania reagowania lub nie reagowania na komendy ograniczenia mocy (DSM) oraz komendy steruj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ą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ce ograniczania awaryjnego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emergency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) rozsyłane w trybie broadcast, zgodnie z opisem w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Załączniku </w:t>
            </w:r>
            <w:r w:rsidRPr="008A143B">
              <w:rPr>
                <w:rFonts w:asciiTheme="majorHAnsi" w:eastAsia="MS Gothic" w:hAnsiTheme="majorHAnsi" w:cs="Times New Roman"/>
                <w:bCs/>
                <w:sz w:val="20"/>
                <w:szCs w:val="20"/>
                <w:highlight w:val="yellow"/>
                <w:lang w:eastAsia="pl-PL"/>
              </w:rPr>
              <w:t>3.3.7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54C72151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9A4EDC" w14:textId="301CD8B4" w:rsidR="00A8543C" w:rsidRPr="001F1952" w:rsidRDefault="00A8543C" w:rsidP="008A143B">
            <w:pPr>
              <w:widowControl w:val="0"/>
              <w:numPr>
                <w:ilvl w:val="1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 xml:space="preserve">Licznik odbierając komendę sterującą ograniczania awaryjnego w trybie broadcast dokonuje interpretacji otrzymanej komendy sterującej zgodnie z Załącznikiem nr </w:t>
            </w:r>
            <w:r w:rsidRPr="008A143B">
              <w:rPr>
                <w:rFonts w:asciiTheme="majorHAnsi" w:eastAsia="MS Gothic" w:hAnsiTheme="majorHAnsi" w:cs="Times New Roman"/>
                <w:bCs/>
                <w:sz w:val="20"/>
                <w:szCs w:val="20"/>
                <w:highlight w:val="yellow"/>
                <w:lang w:eastAsia="pl-PL"/>
              </w:rPr>
              <w:t>3.3.7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i realizuje wynikającą z niego akcję:</w:t>
            </w:r>
          </w:p>
        </w:tc>
      </w:tr>
      <w:tr w:rsidR="00A8543C" w:rsidRPr="001F1952" w14:paraId="745DF1B1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55F577" w14:textId="77777777" w:rsidR="00A8543C" w:rsidRPr="001F1952" w:rsidRDefault="00A8543C" w:rsidP="00C15F22">
            <w:pPr>
              <w:widowControl w:val="0"/>
              <w:numPr>
                <w:ilvl w:val="2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jeżeli komenda sterująca określa, że jest to test Trybu ograniczania awaryjnego - zapisuje w dzienniku zdarzeń fakt odebrania komendy sterującej i nie dokonuje żadnej innej akcji. </w:t>
            </w:r>
          </w:p>
        </w:tc>
      </w:tr>
      <w:tr w:rsidR="00A8543C" w:rsidRPr="001F1952" w14:paraId="5860659C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0DF861" w14:textId="77777777" w:rsidR="00A8543C" w:rsidRPr="001F1952" w:rsidRDefault="00A8543C" w:rsidP="00C15F22">
            <w:pPr>
              <w:widowControl w:val="0"/>
              <w:numPr>
                <w:ilvl w:val="2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jeżeli komenda sterująca określa, że jest to ograniczenie awaryjne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emergency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 albo ograniczenie mocy (DSM) – realizuje działania zwi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ą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zane z aktywowaniem strażnika mocy w liczniku zgodnie z poniższym scenariuszem:</w:t>
            </w:r>
          </w:p>
        </w:tc>
      </w:tr>
      <w:tr w:rsidR="00A8543C" w:rsidRPr="001F1952" w14:paraId="4286CFF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6E6A5" w14:textId="77777777" w:rsidR="00A8543C" w:rsidRPr="001F1952" w:rsidRDefault="00A8543C" w:rsidP="00C15F22">
            <w:pPr>
              <w:widowControl w:val="0"/>
              <w:numPr>
                <w:ilvl w:val="3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zapisuje w dzienniku zdarzeń fakt odebrania komendy sterującej,</w:t>
            </w:r>
          </w:p>
        </w:tc>
      </w:tr>
      <w:tr w:rsidR="00A8543C" w:rsidRPr="001F1952" w14:paraId="7654042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9AA9" w14:textId="2F1EFAC2" w:rsidR="00A8543C" w:rsidRPr="001F1952" w:rsidRDefault="00A8543C" w:rsidP="008A143B">
            <w:pPr>
              <w:widowControl w:val="0"/>
              <w:numPr>
                <w:ilvl w:val="3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ustawia strażnik mocy wg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uprzednio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zapamiętanej w liczniku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lub przekazanej komendą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wartości, właściwej dla odpowiednio Trybu ograniczenia awaryjnego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emergency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) albo Trybu ograniczenia mocy (DSM), ustawionej zgodnie z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Załącznikiem </w:t>
            </w:r>
            <w:r w:rsidRPr="008A143B">
              <w:rPr>
                <w:rFonts w:asciiTheme="majorHAnsi" w:eastAsia="MS Gothic" w:hAnsiTheme="majorHAnsi" w:cs="Times New Roman"/>
                <w:bCs/>
                <w:sz w:val="20"/>
                <w:szCs w:val="20"/>
                <w:highlight w:val="yellow"/>
                <w:lang w:eastAsia="pl-PL"/>
              </w:rPr>
              <w:t>3.3.7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6E3E5471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3010F5" w14:textId="77777777" w:rsidR="00A8543C" w:rsidRPr="001F1952" w:rsidRDefault="00A8543C" w:rsidP="00C15F22">
            <w:pPr>
              <w:widowControl w:val="0"/>
              <w:numPr>
                <w:ilvl w:val="1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nie potwierdza zwrotnie do koncentratora faktu otrzymania komend sterujących w trybie broadcast.</w:t>
            </w:r>
          </w:p>
        </w:tc>
      </w:tr>
      <w:tr w:rsidR="00A8543C" w:rsidRPr="001F1952" w14:paraId="60255494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3A5E1F" w14:textId="51CF8A8E" w:rsidR="00A8543C" w:rsidRPr="001F1952" w:rsidRDefault="00A8543C" w:rsidP="008A143B">
            <w:pPr>
              <w:widowControl w:val="0"/>
              <w:numPr>
                <w:ilvl w:val="1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 przypadku otrzymania komendy sterującej deaktywowania Trybu ograniczenia licznik przywraca wartość progu strażnika mocy właściwą dla trybu normalnego, </w:t>
            </w:r>
            <w:r w:rsidRPr="008A143B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natomiast dla deaktywowania Trybu ograniczenia mocy (DSM) przywrócenie wartości progu strażnika mocy właściwego dla trybu normalnego realizowane jest przez System Centralny,</w:t>
            </w:r>
            <w:r>
              <w:rPr>
                <w:rFonts w:eastAsia="MS Gothic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8543C" w:rsidRPr="001F1952" w14:paraId="459CF494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2A9FEA" w14:textId="732A33A9" w:rsidR="00A8543C" w:rsidRPr="001F1952" w:rsidRDefault="00A8543C" w:rsidP="008A143B">
            <w:pPr>
              <w:widowControl w:val="0"/>
              <w:numPr>
                <w:ilvl w:val="1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Jeżeli komenda sterująca określa, że jest ograniczenie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mocy (DSM) – licznik realizuje działania związane z aktywowaniem strażnika mocy w liczniku zgodnie z poniższym scenariuszem:</w:t>
            </w:r>
          </w:p>
        </w:tc>
      </w:tr>
      <w:tr w:rsidR="00A8543C" w:rsidRPr="001F1952" w14:paraId="239A844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FA23D" w14:textId="4A33656E" w:rsidR="00A8543C" w:rsidRPr="008A143B" w:rsidRDefault="00A8543C" w:rsidP="008A143B">
            <w:pPr>
              <w:widowControl w:val="0"/>
              <w:numPr>
                <w:ilvl w:val="2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przekazaną w komendzie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wartość progu strażnika mocy</w:t>
            </w:r>
            <w:r w:rsidRPr="008A143B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</w:t>
            </w:r>
          </w:p>
        </w:tc>
      </w:tr>
      <w:tr w:rsidR="00A8543C" w:rsidRPr="001F1952" w14:paraId="69E8B6C0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19C30" w14:textId="77777777" w:rsidR="00A8543C" w:rsidRPr="001F1952" w:rsidRDefault="00A8543C" w:rsidP="00C15F22">
            <w:pPr>
              <w:widowControl w:val="0"/>
              <w:numPr>
                <w:ilvl w:val="2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zapisuje w dzienniku zdarzeń status wykonania komendy sterującej,</w:t>
            </w:r>
          </w:p>
        </w:tc>
      </w:tr>
      <w:tr w:rsidR="00A8543C" w:rsidRPr="001F1952" w14:paraId="5F64873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7CF33" w14:textId="77777777" w:rsidR="00A8543C" w:rsidRPr="001F1952" w:rsidRDefault="00A8543C" w:rsidP="00C15F22">
            <w:pPr>
              <w:widowControl w:val="0"/>
              <w:numPr>
                <w:ilvl w:val="2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potwierdza zwrotnie do Systemu Centralnego status wykonania komendy sterującej.</w:t>
            </w:r>
          </w:p>
        </w:tc>
      </w:tr>
      <w:tr w:rsidR="00A8543C" w:rsidRPr="001F1952" w14:paraId="096810BA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38BB1" w14:textId="78800AC1" w:rsidR="00A8543C" w:rsidRPr="001F1952" w:rsidRDefault="00A8543C" w:rsidP="00677190">
            <w:pPr>
              <w:widowControl w:val="0"/>
              <w:numPr>
                <w:ilvl w:val="1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 przypadku otrzymania komendy sterującej deaktywowania ograniczenia mocy (DSM),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System Centralny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przywraca wartość progu strażnika mocy właściwą dla trybu normalnego,</w:t>
            </w:r>
          </w:p>
        </w:tc>
      </w:tr>
      <w:tr w:rsidR="00A8543C" w:rsidRPr="001F1952" w14:paraId="78A7449A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565AE0" w14:textId="77777777" w:rsidR="00A8543C" w:rsidRPr="001F1952" w:rsidRDefault="00A8543C" w:rsidP="00C15F22">
            <w:pPr>
              <w:widowControl w:val="0"/>
              <w:numPr>
                <w:ilvl w:val="1"/>
                <w:numId w:val="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 przypadku jeżeli licznik pełni funkcję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repeatera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w sieci komunikacyjnej, licznik oprócz interpretacji otrzymanych komunikatów dokonuje ich redystrybucji do innych liczników.</w:t>
            </w:r>
          </w:p>
        </w:tc>
      </w:tr>
      <w:tr w:rsidR="00A8543C" w:rsidRPr="001F1952" w14:paraId="0F2958B4" w14:textId="77777777" w:rsidTr="00410388">
        <w:trPr>
          <w:trHeight w:val="30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5CBB1" w14:textId="22190FA9" w:rsidR="00A8543C" w:rsidRPr="001F1952" w:rsidRDefault="00A8543C" w:rsidP="00E620E5">
            <w:pPr>
              <w:pStyle w:val="Nagwek2"/>
              <w:outlineLvl w:val="1"/>
              <w:rPr>
                <w:rFonts w:asciiTheme="majorHAnsi" w:hAnsiTheme="majorHAnsi"/>
              </w:rPr>
            </w:pPr>
            <w:bookmarkStart w:id="27" w:name="_Toc421546987"/>
            <w:r w:rsidRPr="001F1952">
              <w:rPr>
                <w:rFonts w:asciiTheme="majorHAnsi" w:hAnsiTheme="majorHAnsi"/>
              </w:rPr>
              <w:t>Komunikacja lokalna</w:t>
            </w:r>
            <w:bookmarkEnd w:id="27"/>
          </w:p>
        </w:tc>
      </w:tr>
      <w:tr w:rsidR="00A8543C" w:rsidRPr="001F1952" w14:paraId="63F3CD60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3CB427" w14:textId="77777777" w:rsidR="00A8543C" w:rsidRPr="001F1952" w:rsidRDefault="00A8543C" w:rsidP="00C15F22">
            <w:pPr>
              <w:widowControl w:val="0"/>
              <w:numPr>
                <w:ilvl w:val="1"/>
                <w:numId w:val="11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Licznik musi posiadać co najmniej następujące interfejsy komunikacyjne do komunikacji lokalnej:</w:t>
            </w:r>
          </w:p>
        </w:tc>
      </w:tr>
      <w:tr w:rsidR="00A8543C" w:rsidRPr="001F1952" w14:paraId="29E8D97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1AB917" w14:textId="77777777" w:rsidR="00A8543C" w:rsidRPr="001F1952" w:rsidRDefault="00A8543C" w:rsidP="00C15F22">
            <w:pPr>
              <w:widowControl w:val="0"/>
              <w:numPr>
                <w:ilvl w:val="2"/>
                <w:numId w:val="2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optozłącze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zgodne w warstwie fizycznej z PN-EN 62056-21,</w:t>
            </w:r>
          </w:p>
        </w:tc>
      </w:tr>
      <w:tr w:rsidR="00A8543C" w:rsidRPr="001F1952" w14:paraId="3AB7A2B2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EAE572" w14:textId="6255D6C3" w:rsidR="00A8543C" w:rsidRPr="001F1952" w:rsidRDefault="00A8543C" w:rsidP="00C15F22">
            <w:pPr>
              <w:widowControl w:val="0"/>
              <w:numPr>
                <w:ilvl w:val="2"/>
                <w:numId w:val="2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28" w:name="_Ref251839594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do przyłączenia modułu ISD lub do komunikacji z licznikami innych mediów:</w:t>
            </w:r>
            <w:bookmarkEnd w:id="28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port USB typu A (port USB zdefiniowano w punkcie </w:t>
            </w:r>
            <w:r w:rsidRPr="0004022B">
              <w:rPr>
                <w:rFonts w:asciiTheme="majorHAnsi" w:eastAsia="MS Gothic" w:hAnsiTheme="majorHAnsi" w:cs="Times New Roman"/>
                <w:bCs/>
                <w:sz w:val="20"/>
                <w:szCs w:val="20"/>
                <w:highlight w:val="yellow"/>
                <w:lang w:eastAsia="pl-PL"/>
              </w:rPr>
              <w:t>8.1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.).  Nie dopuszcza się innych interfejsów do komunikacji z ISD ani z licznikami innych mediów.</w:t>
            </w:r>
          </w:p>
        </w:tc>
      </w:tr>
      <w:tr w:rsidR="00A8543C" w:rsidRPr="001F1952" w14:paraId="016292A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E95F3B" w14:textId="77777777" w:rsidR="00A8543C" w:rsidRPr="001F1952" w:rsidRDefault="00A8543C" w:rsidP="00C15F22">
            <w:pPr>
              <w:widowControl w:val="0"/>
              <w:numPr>
                <w:ilvl w:val="1"/>
                <w:numId w:val="2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Współpraca licznika z modułem ISD i komunikacja licznika z siecią rozległą nie mogą na siebie negatywnie wpływać.</w:t>
            </w:r>
          </w:p>
        </w:tc>
      </w:tr>
      <w:tr w:rsidR="00A8543C" w:rsidRPr="001F1952" w14:paraId="660A3795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1B1BE" w14:textId="77777777" w:rsidR="00A8543C" w:rsidRPr="001F1952" w:rsidRDefault="00A8543C" w:rsidP="00C15F22">
            <w:pPr>
              <w:widowControl w:val="0"/>
              <w:numPr>
                <w:ilvl w:val="1"/>
                <w:numId w:val="2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(z poziomu Systemu Centralnego oraz lokalnie poprzez interfejs operatora) musi umożliwiać konfigurowanie listy wartości przesyłanych autonomicznie do modułu ISD, opisanych w pkt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begin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instrText xml:space="preserve"> REF _Ref265321116 \n \h  \* MERGEFORMAT </w:instrTex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2.8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fldChar w:fldCharType="end"/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oraz informacji o komendach sterujących przysyłanych doraźnie do licznika z Systemu Ce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tralnego – w szczególności informacji o zmianie nastawy strażnika mocy w liczniku.</w:t>
            </w:r>
          </w:p>
        </w:tc>
      </w:tr>
      <w:tr w:rsidR="00A8543C" w:rsidRPr="001F1952" w14:paraId="0A6ECB92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798A208B" w14:textId="3C9BFC6F" w:rsidR="00A8543C" w:rsidRPr="001F1952" w:rsidRDefault="00A8543C" w:rsidP="00E620E5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29" w:name="_Ref289529082"/>
            <w:bookmarkStart w:id="30" w:name="_Toc421546988"/>
            <w:r w:rsidRPr="001F1952">
              <w:rPr>
                <w:rFonts w:asciiTheme="majorHAnsi" w:hAnsiTheme="majorHAnsi"/>
              </w:rPr>
              <w:t>Interfejsy do komunikacji z modułem ISD lub z licznikami innych mediów oraz do komunikacji zastępczej</w:t>
            </w:r>
            <w:bookmarkEnd w:id="29"/>
            <w:bookmarkEnd w:id="30"/>
          </w:p>
        </w:tc>
      </w:tr>
      <w:tr w:rsidR="00A8543C" w:rsidRPr="001F1952" w14:paraId="681D9BFF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845EE7" w14:textId="77777777" w:rsidR="00A8543C" w:rsidRPr="001F1952" w:rsidRDefault="00A8543C" w:rsidP="00C15F22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być wyposażony w USB Host Controller zgodny co najmniej ze standardem USB 1.1.</w:t>
            </w:r>
            <w:r w:rsidRPr="001F1952" w:rsidDel="00530ED6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8543C" w:rsidRPr="001F1952" w14:paraId="54DF6F8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F6798D" w14:textId="77777777" w:rsidR="00A8543C" w:rsidRPr="001F1952" w:rsidRDefault="00A8543C" w:rsidP="00C15F22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USB Host Controller w liczniku musi być zintegrowany z Root Hub wyposażony w jeden port USB] zgodny ze standardem USB 1.1. Musi istnieć możliwość wykorzystania portu USB, stosownie do wyboru Zamawiającego, albo do komunikacji zastępczej zgodnie z punktem 7.11, albo do prz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y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łączenia modułu ISD lub do komunikacji z licznikami innych mediów zgodnie z punktem 7.47.2.</w:t>
            </w:r>
          </w:p>
        </w:tc>
      </w:tr>
      <w:tr w:rsidR="00A8543C" w:rsidRPr="001F1952" w14:paraId="7FEBB9A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C71BB6" w14:textId="77777777" w:rsidR="00A8543C" w:rsidRPr="001F1952" w:rsidRDefault="00A8543C" w:rsidP="00C15F22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Port USB pod względem mechanicznym musi być zrealizowany w postaci gniazda typu A odpornego na działanie czynników zewnętrznych, w sposób zgodny z wymaganiami dla licznika, zabezpieczone zaślepką do czasu docelowego wykorzystania.</w:t>
            </w:r>
          </w:p>
        </w:tc>
      </w:tr>
      <w:tr w:rsidR="00A8543C" w:rsidRPr="001F1952" w14:paraId="0A81024A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3E21CC" w14:textId="570F68F5" w:rsidR="00A8543C" w:rsidRPr="001F1952" w:rsidRDefault="00A8543C" w:rsidP="00C15F22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Port USB w liczniku musi pozwalać na pobór prądu do 500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mA</w:t>
            </w:r>
            <w:proofErr w:type="spellEnd"/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, </w:t>
            </w:r>
            <w:r w:rsidRPr="0004022B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przy czym tor zasilający powinien być zrealizowany przed modułem pomiarowym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1416E6E5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4174A0" w14:textId="77777777" w:rsidR="00A8543C" w:rsidRPr="001F1952" w:rsidRDefault="00A8543C" w:rsidP="00C15F22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Port USB  w liczniku musi zapewniać separację galwaniczną.</w:t>
            </w:r>
          </w:p>
        </w:tc>
      </w:tr>
      <w:tr w:rsidR="00A8543C" w:rsidRPr="001F1952" w14:paraId="6EED6A78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49630" w14:textId="77777777" w:rsidR="00A8543C" w:rsidRPr="001F1952" w:rsidRDefault="00A8543C" w:rsidP="00C15F22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Port USB w liczniku ma umożliwić podłączenie do licznika modułu ISD - urządzenia mieszczącego się pod pokrywą skrzynki zaciskowej. Model komunikacji musi być oparty o realizację połączenia typu Virtual Serial Port:</w:t>
            </w:r>
          </w:p>
        </w:tc>
      </w:tr>
      <w:tr w:rsidR="00A8543C" w:rsidRPr="001F1952" w14:paraId="5EA08D9A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1A63A6" w14:textId="77777777" w:rsidR="00A8543C" w:rsidRPr="001F1952" w:rsidRDefault="00A8543C" w:rsidP="00C15F22">
            <w:pPr>
              <w:widowControl w:val="0"/>
              <w:numPr>
                <w:ilvl w:val="2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oprogramowanie licznika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firmware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 musi obsługiwać Host Controller i Root Hub oraz moduły ISD podłączone do portu USB,</w:t>
            </w:r>
          </w:p>
        </w:tc>
      </w:tr>
      <w:tr w:rsidR="00A8543C" w:rsidRPr="001F1952" w14:paraId="48D81777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5265F" w14:textId="3C336589" w:rsidR="00A8543C" w:rsidRPr="001F1952" w:rsidRDefault="00A8543C" w:rsidP="003D031C">
            <w:pPr>
              <w:widowControl w:val="0"/>
              <w:numPr>
                <w:ilvl w:val="2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moduły ISD podłączone do portu USB muszą być klasy CDC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Communication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Device Class (02h)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oraz implementować model urządzenia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Abstract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Control Model z trybem emulacji portu szeregowego (Serial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Emulation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D031C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 wykorzystaniem komunikacji za pomocą protokołu HDLC w warstwie transportowej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2453CBBE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90F2B" w14:textId="77777777" w:rsidR="00A8543C" w:rsidRPr="001F1952" w:rsidRDefault="00A8543C" w:rsidP="00C15F22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Pod osłoną listy zaciskowej licznika musi być zapewniona przestrzeń oraz lokalizacja gniazda USB, zgodnie z wymaganiami opisanymi w Załączn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ku nr 2.</w:t>
            </w:r>
          </w:p>
        </w:tc>
      </w:tr>
      <w:tr w:rsidR="00A8543C" w:rsidRPr="001F1952" w14:paraId="08F37DB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BFA7C" w14:textId="77777777" w:rsidR="00A8543C" w:rsidRPr="001F1952" w:rsidRDefault="00A8543C" w:rsidP="00C15F22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Moduł ISD podłączony do portu USB, musi implementować co najmniej dwa interfejsy:</w:t>
            </w:r>
          </w:p>
        </w:tc>
      </w:tr>
      <w:tr w:rsidR="00A8543C" w:rsidRPr="001F1952" w14:paraId="52E6FD4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2B33DF" w14:textId="77777777" w:rsidR="00A8543C" w:rsidRPr="001F1952" w:rsidRDefault="00A8543C" w:rsidP="00C15F22">
            <w:pPr>
              <w:widowControl w:val="0"/>
              <w:numPr>
                <w:ilvl w:val="2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kontrolny (02h – do sterowania komunikacją),</w:t>
            </w:r>
          </w:p>
        </w:tc>
      </w:tr>
      <w:tr w:rsidR="00A8543C" w:rsidRPr="001F1952" w14:paraId="5BA9462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8ED99F" w14:textId="77777777" w:rsidR="00A8543C" w:rsidRPr="001F1952" w:rsidRDefault="00A8543C" w:rsidP="00C15F22">
            <w:pPr>
              <w:widowControl w:val="0"/>
              <w:numPr>
                <w:ilvl w:val="2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danych (0Ah – do przesyłania danych).</w:t>
            </w:r>
          </w:p>
        </w:tc>
      </w:tr>
      <w:tr w:rsidR="00A8543C" w:rsidRPr="001F1952" w14:paraId="35049BD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F572CE" w14:textId="482900A1" w:rsidR="00A8543C" w:rsidRPr="001F1952" w:rsidRDefault="00A8543C" w:rsidP="007E7FA1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Komunikacja pomiędzy licznikiem a modułem ISD  oraz licznikiem a modułem do komunikacji zastępczej  odbywa się w oparciu o model danych COSEM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D031C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 wykorzystaniem mechanizmów protokołu DLMS zgodnie z opisem zamieszczonym w Załączniku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E7FA1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3.3.2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0823D28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B9CE4" w14:textId="77777777" w:rsidR="00A8543C" w:rsidRPr="001F1952" w:rsidRDefault="00A8543C" w:rsidP="00C15F22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Komunikacja licznika z modułem ISD musi być w pełni dwukierunkowa, oferując tryby „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push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” i „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pull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”. W trybie „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push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” licznik musi udostępniać obsługę portu USB w dwóch opcjach:</w:t>
            </w:r>
          </w:p>
        </w:tc>
      </w:tr>
      <w:tr w:rsidR="00A8543C" w:rsidRPr="001F1952" w14:paraId="66D631D0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50D977" w14:textId="77777777" w:rsidR="00A8543C" w:rsidRPr="001F1952" w:rsidRDefault="00A8543C" w:rsidP="00C15F22">
            <w:pPr>
              <w:widowControl w:val="0"/>
              <w:numPr>
                <w:ilvl w:val="2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„autonomicznej” – licznik musi fabrycznie mieć wyłączoną opcję nadawania komunikatów. Włączenie opcji musi być możliwe program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wo, zarówno zdalnie, jak i lokalnie,</w:t>
            </w:r>
          </w:p>
        </w:tc>
      </w:tr>
      <w:tr w:rsidR="00A8543C" w:rsidRPr="001F1952" w14:paraId="3B0E9E05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41EAC1" w14:textId="77777777" w:rsidR="00A8543C" w:rsidRPr="001F1952" w:rsidRDefault="00A8543C" w:rsidP="00C15F22">
            <w:pPr>
              <w:widowControl w:val="0"/>
              <w:numPr>
                <w:ilvl w:val="2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„systemowej” – licznik musi obsłużyć przekazanie komunikatu z Systemu Centralnego poprzez moduł WAN w liczniku do modułu ISD, przy czym przekazanie komunikatu z modułu WAN w liczniku do portu USB w liczniku musi trwać nie dłużej niż 2s.</w:t>
            </w:r>
          </w:p>
        </w:tc>
      </w:tr>
      <w:tr w:rsidR="00A8543C" w:rsidRPr="001F1952" w14:paraId="3A7A57EE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D0FEE8" w14:textId="77777777" w:rsidR="00A8543C" w:rsidRPr="001F1952" w:rsidRDefault="00A8543C" w:rsidP="00C15F22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Wykonawca musi udostępnić bez ograniczeń i dodatkowych warunków (z prawem do udostępniania innym podmiotom i prawem do modyfikacji) pełną dokumentację:</w:t>
            </w:r>
          </w:p>
        </w:tc>
      </w:tr>
      <w:tr w:rsidR="00A8543C" w:rsidRPr="001F1952" w14:paraId="7FFE2B5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8C150A" w14:textId="77777777" w:rsidR="00A8543C" w:rsidRPr="001F1952" w:rsidRDefault="00A8543C" w:rsidP="00C15F22">
            <w:pPr>
              <w:widowControl w:val="0"/>
              <w:numPr>
                <w:ilvl w:val="2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Host Controller i Root Hub interfejsu USB zaimplementowanego w liczniku,</w:t>
            </w:r>
          </w:p>
        </w:tc>
      </w:tr>
      <w:tr w:rsidR="00A8543C" w:rsidRPr="001F1952" w14:paraId="7E5CA76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10E4E" w14:textId="77777777" w:rsidR="00A8543C" w:rsidRPr="001F1952" w:rsidRDefault="00A8543C" w:rsidP="00C15F22">
            <w:pPr>
              <w:widowControl w:val="0"/>
              <w:numPr>
                <w:ilvl w:val="2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oczekiwanych implementacji interfejsów USB w module ISD,</w:t>
            </w:r>
          </w:p>
        </w:tc>
      </w:tr>
      <w:tr w:rsidR="00A8543C" w:rsidRPr="001F1952" w14:paraId="651F8A31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8FFE1A" w14:textId="77777777" w:rsidR="00A8543C" w:rsidRPr="001F1952" w:rsidRDefault="00A8543C" w:rsidP="00C15F22">
            <w:pPr>
              <w:widowControl w:val="0"/>
              <w:numPr>
                <w:ilvl w:val="2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model wymiany danych między licznikiem a modułem ISD,</w:t>
            </w:r>
          </w:p>
        </w:tc>
      </w:tr>
      <w:tr w:rsidR="00A8543C" w:rsidRPr="001F1952" w14:paraId="7D5FF024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77FC" w14:textId="77777777" w:rsidR="00A8543C" w:rsidRPr="001F1952" w:rsidRDefault="00A8543C" w:rsidP="00C15F22">
            <w:pPr>
              <w:widowControl w:val="0"/>
              <w:numPr>
                <w:ilvl w:val="2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protokołu komunikacji licznika z modułem ISD,</w:t>
            </w:r>
          </w:p>
        </w:tc>
      </w:tr>
      <w:tr w:rsidR="00A8543C" w:rsidRPr="001F1952" w14:paraId="47E24191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8C998D" w14:textId="77777777" w:rsidR="00A8543C" w:rsidRPr="001F1952" w:rsidRDefault="00A8543C" w:rsidP="00C15F22">
            <w:pPr>
              <w:widowControl w:val="0"/>
              <w:numPr>
                <w:ilvl w:val="2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oczekiwanych rozszerzeń kodów OBIS służących do komunikacji z modułem ISD poprzez sieć WAN.</w:t>
            </w:r>
          </w:p>
        </w:tc>
      </w:tr>
      <w:tr w:rsidR="00A8543C" w:rsidRPr="001F1952" w14:paraId="56A313F4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FA25FA" w14:textId="64DD5744" w:rsidR="00A8543C" w:rsidRPr="001F1952" w:rsidRDefault="00A8543C" w:rsidP="00925E5B">
            <w:pPr>
              <w:widowControl w:val="0"/>
              <w:numPr>
                <w:ilvl w:val="1"/>
                <w:numId w:val="3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commentRangeStart w:id="31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Nawiązywanie komunikacji z modułem ISD musi być poprzedzone procedurą autentykacji. </w:t>
            </w:r>
            <w:r w:rsidRPr="00AC317F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Mechanizmy autentykacji i szyfrowania komunikacji opisuje załącznik </w:t>
            </w:r>
            <w:r w:rsidR="00925E5B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3.3.3</w:t>
            </w:r>
            <w:r w:rsidRPr="00AC317F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 natomiast</w:t>
            </w:r>
            <w:r w:rsidRPr="001F1952" w:rsidDel="00AC317F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procedur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autentykacji opis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ana jest w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Załącznik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nr </w:t>
            </w:r>
            <w:r w:rsidR="00925E5B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3.3.2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  <w:r w:rsidRPr="001F195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commentRangeEnd w:id="31"/>
            <w:r w:rsidR="001D4109">
              <w:rPr>
                <w:rStyle w:val="Odwoaniedokomentarza"/>
              </w:rPr>
              <w:commentReference w:id="31"/>
            </w:r>
          </w:p>
        </w:tc>
      </w:tr>
      <w:tr w:rsidR="00A8543C" w:rsidRPr="001F1952" w14:paraId="39E8937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494148CA" w14:textId="272194B8" w:rsidR="00A8543C" w:rsidRPr="001F1952" w:rsidRDefault="00A8543C" w:rsidP="00E620E5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32" w:name="_Toc421546989"/>
            <w:r w:rsidRPr="001F1952">
              <w:rPr>
                <w:rFonts w:asciiTheme="majorHAnsi" w:hAnsiTheme="majorHAnsi"/>
              </w:rPr>
              <w:t>Parametry techniczne</w:t>
            </w:r>
            <w:bookmarkEnd w:id="32"/>
          </w:p>
        </w:tc>
      </w:tr>
      <w:tr w:rsidR="00A8543C" w:rsidRPr="001F1952" w14:paraId="71D6767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6EBA50" w14:textId="77777777" w:rsidR="00A8543C" w:rsidRPr="001F1952" w:rsidRDefault="00A8543C" w:rsidP="00C15F22">
            <w:pPr>
              <w:widowControl w:val="0"/>
              <w:numPr>
                <w:ilvl w:val="1"/>
                <w:numId w:val="11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6733C3C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8C8A2D" w14:textId="77777777" w:rsidR="00A8543C" w:rsidRPr="001F1952" w:rsidRDefault="00A8543C" w:rsidP="00C15F22">
            <w:pPr>
              <w:widowControl w:val="0"/>
              <w:numPr>
                <w:ilvl w:val="1"/>
                <w:numId w:val="11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być zgodny z MID - dyrektywą 2004/22/EC i spełniać wymagania określone w PN-EN 50470-1:2008 i PN-EN 50470-3:2009. </w:t>
            </w:r>
          </w:p>
        </w:tc>
      </w:tr>
      <w:tr w:rsidR="00A8543C" w:rsidRPr="001F1952" w14:paraId="77D7D447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EAE510" w14:textId="77777777" w:rsidR="00A8543C" w:rsidRPr="001F1952" w:rsidRDefault="00A8543C" w:rsidP="00C15F22">
            <w:pPr>
              <w:widowControl w:val="0"/>
              <w:numPr>
                <w:ilvl w:val="1"/>
                <w:numId w:val="11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4C3F01C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F79ACF" w14:textId="77777777" w:rsidR="00A8543C" w:rsidRPr="001F1952" w:rsidRDefault="00A8543C" w:rsidP="00C15F22">
            <w:pPr>
              <w:widowControl w:val="0"/>
              <w:numPr>
                <w:ilvl w:val="1"/>
                <w:numId w:val="1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mieć klasę pomiaru energii czynnej co najmniej B (zgodnie z PN-EN 50470-3:2009P), przy czym dopuszczalne jest aby układ pomi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rowy w przewodzie neutralnym posiadał klasę dokładności co najmniej 3.</w:t>
            </w:r>
          </w:p>
        </w:tc>
      </w:tr>
      <w:tr w:rsidR="00A8543C" w:rsidRPr="001F1952" w14:paraId="42E6842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344E25" w14:textId="77777777" w:rsidR="00A8543C" w:rsidRPr="001F1952" w:rsidRDefault="00A8543C" w:rsidP="00C15F22">
            <w:pPr>
              <w:widowControl w:val="0"/>
              <w:numPr>
                <w:ilvl w:val="1"/>
                <w:numId w:val="1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mieć klasę pomiaru energii biernej co najmniej 3, zgodnie z systemem badania określonym normą PN-EN 62053-21:2006P.</w:t>
            </w:r>
          </w:p>
        </w:tc>
      </w:tr>
      <w:tr w:rsidR="00A8543C" w:rsidRPr="001F1952" w14:paraId="50AD381C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9040B" w14:textId="77777777" w:rsidR="00A8543C" w:rsidRPr="001F1952" w:rsidRDefault="00A8543C" w:rsidP="00C15F22">
            <w:pPr>
              <w:widowControl w:val="0"/>
              <w:numPr>
                <w:ilvl w:val="1"/>
                <w:numId w:val="11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Zakres temperatur pracy licznika musi wynosić co najmniej: -40°C / +70°C.</w:t>
            </w:r>
          </w:p>
        </w:tc>
      </w:tr>
      <w:tr w:rsidR="00A8543C" w:rsidRPr="001F1952" w14:paraId="1A992411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4E746C" w14:textId="77777777" w:rsidR="00A8543C" w:rsidRPr="001F1952" w:rsidRDefault="00A8543C" w:rsidP="00C15F22">
            <w:pPr>
              <w:widowControl w:val="0"/>
              <w:numPr>
                <w:ilvl w:val="1"/>
                <w:numId w:val="12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64244A77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967F6" w14:textId="77777777" w:rsidR="00A8543C" w:rsidRPr="001F1952" w:rsidRDefault="00A8543C" w:rsidP="00C15F22">
            <w:pPr>
              <w:widowControl w:val="0"/>
              <w:numPr>
                <w:ilvl w:val="1"/>
                <w:numId w:val="12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Obudowa licznika musi zapewniać stopień ochrony co najmniej IP 51.</w:t>
            </w:r>
          </w:p>
        </w:tc>
      </w:tr>
      <w:tr w:rsidR="00A8543C" w:rsidRPr="001F1952" w14:paraId="1ACAE038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49A872" w14:textId="1249FB7D" w:rsidR="00A8543C" w:rsidRPr="001F1952" w:rsidRDefault="00A8543C" w:rsidP="00C15F22">
            <w:pPr>
              <w:widowControl w:val="0"/>
              <w:numPr>
                <w:ilvl w:val="1"/>
                <w:numId w:val="12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33" w:name="_Ref391294703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Pole magnetyczne wytwarzane przez magnes stały o rozmiarach 100/50/20 mm wykonany z materiału N38 (z wyłączeniem tylnej ściany obud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wy licznika), przy obciążeniu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licznika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prądem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Ib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 nie może powodować utraty klasy dokładności pomiaru lub zakłócenia pracy licznika oraz nie może powodować zadziałania sygnalizacji wykrycia oddziaływania pola magnetycznego.</w:t>
            </w:r>
            <w:bookmarkEnd w:id="33"/>
          </w:p>
        </w:tc>
      </w:tr>
      <w:tr w:rsidR="00A8543C" w:rsidRPr="001F1952" w14:paraId="44DE21A2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087784" w14:textId="77777777" w:rsidR="00A8543C" w:rsidRPr="001F1952" w:rsidRDefault="00A8543C" w:rsidP="00C15F22">
            <w:pPr>
              <w:widowControl w:val="0"/>
              <w:numPr>
                <w:ilvl w:val="1"/>
                <w:numId w:val="12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54063732" wp14:editId="0D805E0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2141855</wp:posOffset>
                      </wp:positionV>
                      <wp:extent cx="329565" cy="319405"/>
                      <wp:effectExtent l="0" t="0" r="13335" b="23495"/>
                      <wp:wrapNone/>
                      <wp:docPr id="201" name="Prostokąt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319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01" o:spid="_x0000_s1026" style="position:absolute;margin-left:-.75pt;margin-top:168.65pt;width:25.95pt;height:25.15pt;z-index:2525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" fillcolor="#d8d8d8 [2732]" strokecolor="#d8d8d8 [2732]" strokeweight="2pt"/>
                  </w:pict>
                </mc:Fallback>
              </mc:AlternateContent>
            </w:r>
          </w:p>
        </w:tc>
      </w:tr>
      <w:tr w:rsidR="00A8543C" w:rsidRPr="001F1952" w14:paraId="71C24228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BD159A" w14:textId="77777777" w:rsidR="00A8543C" w:rsidRPr="001F1952" w:rsidRDefault="00A8543C" w:rsidP="00C15F22">
            <w:pPr>
              <w:widowControl w:val="0"/>
              <w:numPr>
                <w:ilvl w:val="1"/>
                <w:numId w:val="12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32C6B21F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70E75A" w14:textId="77777777" w:rsidR="00A8543C" w:rsidRPr="001F1952" w:rsidRDefault="00A8543C" w:rsidP="00C15F22">
            <w:pPr>
              <w:widowControl w:val="0"/>
              <w:numPr>
                <w:ilvl w:val="1"/>
                <w:numId w:val="12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42D6A2D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26C8" w14:textId="77777777" w:rsidR="00A8543C" w:rsidRPr="001F1952" w:rsidRDefault="00A8543C" w:rsidP="00C15F22">
            <w:pPr>
              <w:widowControl w:val="0"/>
              <w:numPr>
                <w:ilvl w:val="1"/>
                <w:numId w:val="13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Częstotliwość nominalna licznika wynosi 50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Hz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1324F221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13E90" w14:textId="77777777" w:rsidR="00A8543C" w:rsidRPr="001F1952" w:rsidRDefault="00A8543C" w:rsidP="00C15F22">
            <w:pPr>
              <w:widowControl w:val="0"/>
              <w:numPr>
                <w:ilvl w:val="1"/>
                <w:numId w:val="13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Napięcie nominalne licznika jednofazowego wynosi 230V, a dla licznika trójfazowego wynosi 3x230V / 400V.</w:t>
            </w:r>
          </w:p>
        </w:tc>
      </w:tr>
      <w:tr w:rsidR="00A8543C" w:rsidRPr="001F1952" w14:paraId="3027264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9916A" w14:textId="77777777" w:rsidR="00A8543C" w:rsidRPr="001F1952" w:rsidRDefault="00A8543C" w:rsidP="00C15F22">
            <w:pPr>
              <w:widowControl w:val="0"/>
              <w:numPr>
                <w:ilvl w:val="1"/>
                <w:numId w:val="13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4D97128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F40F50" w14:textId="77777777" w:rsidR="00A8543C" w:rsidRPr="001F1952" w:rsidRDefault="00A8543C" w:rsidP="00C15F22">
            <w:pPr>
              <w:widowControl w:val="0"/>
              <w:numPr>
                <w:ilvl w:val="1"/>
                <w:numId w:val="13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Prąd minimalny/odniesienia -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Imin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Iref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(0,25) 5A.</w:t>
            </w:r>
          </w:p>
        </w:tc>
      </w:tr>
      <w:tr w:rsidR="00A8543C" w:rsidRPr="001F1952" w14:paraId="1752ECC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AEFFFD" w14:textId="23173B0E" w:rsidR="00A8543C" w:rsidRPr="001F1952" w:rsidRDefault="00A8543C" w:rsidP="00927E1D">
            <w:pPr>
              <w:widowControl w:val="0"/>
              <w:numPr>
                <w:ilvl w:val="1"/>
                <w:numId w:val="13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Prąd maksymalny dla liczników 1-fazowych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Imax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40A. Prąd maksymalny dla liczników 3-fazowych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Imax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80A.</w:t>
            </w:r>
          </w:p>
        </w:tc>
      </w:tr>
      <w:tr w:rsidR="00A8543C" w:rsidRPr="001F1952" w14:paraId="70A6604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53416C" w14:textId="77777777" w:rsidR="00A8543C" w:rsidRPr="001F1952" w:rsidRDefault="00A8543C" w:rsidP="00C15F22">
            <w:pPr>
              <w:widowControl w:val="0"/>
              <w:numPr>
                <w:ilvl w:val="1"/>
                <w:numId w:val="13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spełniać wymagania ochrony przed przepięciami atmosferycznymi i sieciowymi:</w:t>
            </w:r>
          </w:p>
        </w:tc>
      </w:tr>
      <w:tr w:rsidR="00A8543C" w:rsidRPr="001F1952" w14:paraId="2CAE851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C8BA8B" w14:textId="77777777" w:rsidR="00A8543C" w:rsidRPr="001F1952" w:rsidRDefault="00A8543C" w:rsidP="00C15F22">
            <w:pPr>
              <w:widowControl w:val="0"/>
              <w:numPr>
                <w:ilvl w:val="2"/>
                <w:numId w:val="13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wytrzymałość elektryczna izolacji przy f=50Hz, t=1min.: nie mniej niż 4kV,</w:t>
            </w:r>
          </w:p>
        </w:tc>
      </w:tr>
      <w:tr w:rsidR="00A8543C" w:rsidRPr="001F1952" w14:paraId="3E4732A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346FB7" w14:textId="77777777" w:rsidR="00A8543C" w:rsidRPr="001F1952" w:rsidRDefault="00A8543C" w:rsidP="00C15F22">
            <w:pPr>
              <w:widowControl w:val="0"/>
              <w:numPr>
                <w:ilvl w:val="2"/>
                <w:numId w:val="13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wytrzymałość izolacji przy impulsie napięciowym 1,2/50µs dla obwodów prądowych i napięciowych – minimum 6kV.</w:t>
            </w:r>
          </w:p>
        </w:tc>
      </w:tr>
      <w:tr w:rsidR="00A8543C" w:rsidRPr="001F1952" w14:paraId="5EDA2AEC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6ED947" w14:textId="77777777" w:rsidR="00A8543C" w:rsidRPr="001F1952" w:rsidRDefault="00A8543C" w:rsidP="00C15F22">
            <w:pPr>
              <w:widowControl w:val="0"/>
              <w:numPr>
                <w:ilvl w:val="1"/>
                <w:numId w:val="13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Obudowa licznika musi być wykonana w II klasie ochronności izolacji.</w:t>
            </w:r>
          </w:p>
        </w:tc>
      </w:tr>
      <w:tr w:rsidR="00A8543C" w:rsidRPr="001F1952" w14:paraId="53123D7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D7766" w14:textId="77777777" w:rsidR="00A8543C" w:rsidRPr="001F1952" w:rsidRDefault="00A8543C" w:rsidP="00C15F22">
            <w:pPr>
              <w:widowControl w:val="0"/>
              <w:numPr>
                <w:ilvl w:val="1"/>
                <w:numId w:val="13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Klasa warunków mechanicznych: M1.</w:t>
            </w:r>
          </w:p>
        </w:tc>
      </w:tr>
      <w:tr w:rsidR="00A8543C" w:rsidRPr="001F1952" w14:paraId="66D4EF57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CB8E5" w14:textId="77777777" w:rsidR="00A8543C" w:rsidRPr="001F1952" w:rsidRDefault="00A8543C" w:rsidP="00C15F22">
            <w:pPr>
              <w:widowControl w:val="0"/>
              <w:numPr>
                <w:ilvl w:val="1"/>
                <w:numId w:val="13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Obudowa licznika oraz osłona skrzynki zaciskowej musi być wykonana z samogasnących tworzyw sztucznych (klasa palności co najmniej V-0 zgodnie z wymogami normy PN-EN 60695-11-10:2002/A1:2005P), z wyjątkiem wyświetlacza dla którego wymagana jest klasa palności co na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j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mniej V-2 zgodnie z wymogami normy PN-EN 60695-11-10:2002/A1:2005P).</w:t>
            </w:r>
          </w:p>
        </w:tc>
      </w:tr>
      <w:tr w:rsidR="00A8543C" w:rsidRPr="001F1952" w14:paraId="64BEFAAF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EECDAD" w14:textId="23EEEF42" w:rsidR="00A8543C" w:rsidRPr="001F1952" w:rsidRDefault="00A8543C" w:rsidP="00C15F22">
            <w:pPr>
              <w:widowControl w:val="0"/>
              <w:numPr>
                <w:ilvl w:val="1"/>
                <w:numId w:val="13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zapisywać moment zatrzymania pracy zegara jako następstwa utraty podtrzymania zasilania zegara, a przy powrocie napięcia musi zacząć liczyć czas od momentu utraty zasilania zegara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907B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(a nie np. od domyślnego czasu przyjmowanego przy zerowaniu zegara)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5CCDB8E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A3EC29" w14:textId="77777777" w:rsidR="00A8543C" w:rsidRPr="001F1952" w:rsidRDefault="00A8543C" w:rsidP="00C15F22">
            <w:pPr>
              <w:widowControl w:val="0"/>
              <w:numPr>
                <w:ilvl w:val="1"/>
                <w:numId w:val="13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posiadać wewnętrzny zegar czasu rzeczywistego. Dokładność wbudowanego zegara licznika musi być nie gorsza niż 1 sekunda na dobę dla temperatury odniesienia 23°C oraz nie gorsza niż 5 sekund na dobę w wymaganym zakresie temperaturowym pracy licznika.</w:t>
            </w:r>
          </w:p>
        </w:tc>
      </w:tr>
      <w:tr w:rsidR="00A8543C" w:rsidRPr="001F1952" w14:paraId="1EB0802F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3BF772" w14:textId="77777777" w:rsidR="00A8543C" w:rsidRPr="001F1952" w:rsidRDefault="00A8543C" w:rsidP="00C15F22">
            <w:pPr>
              <w:widowControl w:val="0"/>
              <w:numPr>
                <w:ilvl w:val="1"/>
                <w:numId w:val="14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4974503A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3245E4" w14:textId="77777777" w:rsidR="00A8543C" w:rsidRPr="001F1952" w:rsidRDefault="00A8543C" w:rsidP="00C15F22">
            <w:pPr>
              <w:widowControl w:val="0"/>
              <w:numPr>
                <w:ilvl w:val="1"/>
                <w:numId w:val="14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Podstawowym źródłem czasu dla licznika jest koncentrator (dla liczników z PLC) lub System Centralny albo </w:t>
            </w:r>
            <w:r w:rsidRPr="001F1952">
              <w:rPr>
                <w:rFonts w:asciiTheme="majorHAnsi" w:hAnsiTheme="majorHAnsi"/>
                <w:sz w:val="20"/>
                <w:szCs w:val="20"/>
                <w:lang w:eastAsia="pl-PL"/>
              </w:rPr>
              <w:t>inny wskazany przez Zamawiającego serwer czasu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(dla liczników z inną komunikacją niż PLC).</w:t>
            </w:r>
          </w:p>
        </w:tc>
      </w:tr>
      <w:tr w:rsidR="00A8543C" w:rsidRPr="001F1952" w14:paraId="7ADD046F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68CFA" w14:textId="77777777" w:rsidR="00A8543C" w:rsidRPr="001F1952" w:rsidRDefault="00A8543C" w:rsidP="00C15F22">
            <w:pPr>
              <w:widowControl w:val="0"/>
              <w:numPr>
                <w:ilvl w:val="1"/>
                <w:numId w:val="14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089B8FB7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00B4A" w14:textId="77777777" w:rsidR="00A8543C" w:rsidRPr="001F1952" w:rsidRDefault="00A8543C" w:rsidP="00C15F22">
            <w:pPr>
              <w:widowControl w:val="0"/>
              <w:numPr>
                <w:ilvl w:val="1"/>
                <w:numId w:val="14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3F4B1D2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E522C4" w14:textId="77777777" w:rsidR="00A8543C" w:rsidRPr="001F1952" w:rsidRDefault="00A8543C" w:rsidP="00C15F22">
            <w:pPr>
              <w:widowControl w:val="0"/>
              <w:numPr>
                <w:ilvl w:val="1"/>
                <w:numId w:val="14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Podtrzymanie chodu zegara przy braku napięcia zasilającego musi być nie krótsze niż 120 h. Podtrzymanie musi być zapewnione przez okres minimum 8 lat od dostawy, bez konieczności serwisowania licznika.</w:t>
            </w:r>
          </w:p>
        </w:tc>
      </w:tr>
      <w:tr w:rsidR="00A8543C" w:rsidRPr="001F1952" w14:paraId="6CFFDD47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AADE93" w14:textId="77777777" w:rsidR="00A8543C" w:rsidRPr="001F1952" w:rsidRDefault="00A8543C" w:rsidP="00C15F22">
            <w:pPr>
              <w:widowControl w:val="0"/>
              <w:numPr>
                <w:ilvl w:val="1"/>
                <w:numId w:val="14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725AEFCC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8CFED" w14:textId="77777777" w:rsidR="00A8543C" w:rsidRPr="001F1952" w:rsidRDefault="00A8543C" w:rsidP="00C15F22">
            <w:pPr>
              <w:widowControl w:val="0"/>
              <w:numPr>
                <w:ilvl w:val="1"/>
                <w:numId w:val="148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2243B36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AE48FE" w14:textId="77777777" w:rsidR="00A8543C" w:rsidRPr="001F1952" w:rsidRDefault="00A8543C" w:rsidP="00C15F22">
            <w:pPr>
              <w:widowControl w:val="0"/>
              <w:numPr>
                <w:ilvl w:val="1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znakować dane oznaczone czasem flagą informującą o statusie zegara czasu rzeczywistego licznika (czas uwierzytelniony / czas ni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uwierzytelniony).</w:t>
            </w:r>
          </w:p>
        </w:tc>
      </w:tr>
      <w:tr w:rsidR="00A8543C" w:rsidRPr="001F1952" w14:paraId="63BDE864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4683CF" w14:textId="77777777" w:rsidR="00A8543C" w:rsidRPr="001F1952" w:rsidRDefault="00A8543C" w:rsidP="00C15F22">
            <w:pPr>
              <w:widowControl w:val="0"/>
              <w:numPr>
                <w:ilvl w:val="1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Czas nieuwierzytelniony w liczniku będzie ustawiany w przypadku:</w:t>
            </w:r>
          </w:p>
        </w:tc>
      </w:tr>
      <w:tr w:rsidR="00A8543C" w:rsidRPr="001F1952" w14:paraId="2199DBE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893074" w14:textId="77777777" w:rsidR="00A8543C" w:rsidRPr="001F1952" w:rsidRDefault="00A8543C" w:rsidP="00C15F22">
            <w:pPr>
              <w:widowControl w:val="0"/>
              <w:numPr>
                <w:ilvl w:val="2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podłączenia licznika do zasilania,</w:t>
            </w:r>
          </w:p>
        </w:tc>
      </w:tr>
      <w:tr w:rsidR="00A8543C" w:rsidRPr="001F1952" w14:paraId="4BEFBD3F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9682D7" w14:textId="77777777" w:rsidR="00A8543C" w:rsidRPr="001F1952" w:rsidRDefault="00A8543C" w:rsidP="00C15F22">
            <w:pPr>
              <w:widowControl w:val="0"/>
              <w:numPr>
                <w:ilvl w:val="2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braku możliwości zsynchronizowania licznika przez czas dłuższy niż 5 dni.</w:t>
            </w:r>
          </w:p>
        </w:tc>
      </w:tr>
      <w:tr w:rsidR="00A8543C" w:rsidRPr="001F1952" w14:paraId="575C095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3BEC02" w14:textId="01C62C35" w:rsidR="00A8543C" w:rsidRPr="001F1952" w:rsidRDefault="00A8543C" w:rsidP="00C15F22">
            <w:pPr>
              <w:widowControl w:val="0"/>
              <w:numPr>
                <w:ilvl w:val="1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bookmarkStart w:id="34" w:name="_Ref395085329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pozwalać na zmianę oprogramowania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firmware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 (w granicach zapewniających zachowanie zgodności z MID) w sposób zdalny za pośrednictwem Systemu Centralnego i lokalnie.</w:t>
            </w:r>
            <w:bookmarkEnd w:id="34"/>
          </w:p>
        </w:tc>
      </w:tr>
      <w:tr w:rsidR="00A8543C" w:rsidRPr="001F1952" w14:paraId="25C30A1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F788C" w14:textId="67A955FC" w:rsidR="00A8543C" w:rsidRPr="001F1952" w:rsidRDefault="00A8543C" w:rsidP="001D4109">
            <w:pPr>
              <w:widowControl w:val="0"/>
              <w:numPr>
                <w:ilvl w:val="1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spełniać wymagania konstrukcyjne opisane w Załączniku </w:t>
            </w:r>
            <w:r w:rsidRPr="00B624AE">
              <w:rPr>
                <w:rFonts w:asciiTheme="majorHAnsi" w:eastAsia="MS Gothic" w:hAnsiTheme="majorHAnsi" w:cs="Times New Roman"/>
                <w:bCs/>
                <w:sz w:val="20"/>
                <w:szCs w:val="20"/>
                <w:highlight w:val="yellow"/>
                <w:lang w:eastAsia="pl-PL"/>
              </w:rPr>
              <w:t xml:space="preserve">nr </w:t>
            </w:r>
            <w:r w:rsidR="001D4109">
              <w:rPr>
                <w:rFonts w:asciiTheme="majorHAnsi" w:eastAsia="MS Gothic" w:hAnsiTheme="majorHAnsi" w:cs="Times New Roman"/>
                <w:bCs/>
                <w:sz w:val="20"/>
                <w:szCs w:val="20"/>
                <w:highlight w:val="yellow"/>
                <w:lang w:eastAsia="pl-PL"/>
              </w:rPr>
              <w:t>3.3.4</w:t>
            </w:r>
            <w:r w:rsidRPr="00B624AE">
              <w:rPr>
                <w:rFonts w:asciiTheme="majorHAnsi" w:eastAsia="MS Gothic" w:hAnsiTheme="majorHAnsi" w:cs="Times New Roman"/>
                <w:bCs/>
                <w:sz w:val="20"/>
                <w:szCs w:val="20"/>
                <w:highlight w:val="yellow"/>
                <w:lang w:eastAsia="pl-PL"/>
              </w:rPr>
              <w:t>.</w:t>
            </w:r>
          </w:p>
        </w:tc>
      </w:tr>
      <w:tr w:rsidR="00A8543C" w:rsidRPr="001F1952" w14:paraId="2EA156C8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66C35F" w14:textId="77777777" w:rsidR="00A8543C" w:rsidRPr="001F1952" w:rsidRDefault="00A8543C" w:rsidP="00C15F22">
            <w:pPr>
              <w:widowControl w:val="0"/>
              <w:numPr>
                <w:ilvl w:val="1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Diody telemetryczne dla energii czynnej i biernej muszą pulsować światłem widzialnym w kolorze czerwonym w sposób umożliwiający spra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dzenie błędów wskazań licznika w zakresie pomiarowym, z możliwością wyłączenia tej funkcji.</w:t>
            </w:r>
          </w:p>
        </w:tc>
      </w:tr>
      <w:tr w:rsidR="00A8543C" w:rsidRPr="001F1952" w14:paraId="5EDC4C04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8B0CD2" w14:textId="77777777" w:rsidR="00A8543C" w:rsidRPr="001F1952" w:rsidRDefault="00A8543C" w:rsidP="00C15F22">
            <w:pPr>
              <w:widowControl w:val="0"/>
              <w:numPr>
                <w:ilvl w:val="1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Schemat podłączeń musi być umieszczony na liczniku lub na osłonie skrzynki zaciskowej licznika.</w:t>
            </w:r>
          </w:p>
        </w:tc>
      </w:tr>
      <w:tr w:rsidR="00A8543C" w:rsidRPr="001F1952" w14:paraId="2655E280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D1031" w14:textId="77777777" w:rsidR="00A8543C" w:rsidRPr="001F1952" w:rsidRDefault="00A8543C" w:rsidP="00C15F22">
            <w:pPr>
              <w:widowControl w:val="0"/>
              <w:numPr>
                <w:ilvl w:val="1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przechowywać kalendarz gregoriański wraz z - obowiązującymi w porządku prawnym Rzeczpospolitej Polskiej z jednoczesną mo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ż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liwością ich dodawania i usuwania:</w:t>
            </w:r>
          </w:p>
        </w:tc>
      </w:tr>
      <w:tr w:rsidR="00A8543C" w:rsidRPr="001F1952" w14:paraId="5A86AEA2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F105B" w14:textId="77777777" w:rsidR="00A8543C" w:rsidRPr="001F1952" w:rsidRDefault="00A8543C" w:rsidP="00C15F22">
            <w:pPr>
              <w:widowControl w:val="0"/>
              <w:numPr>
                <w:ilvl w:val="2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świętami stałymi i ruchomymi,</w:t>
            </w:r>
          </w:p>
        </w:tc>
      </w:tr>
      <w:tr w:rsidR="00A8543C" w:rsidRPr="001F1952" w14:paraId="56AA79B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E6702A" w14:textId="77777777" w:rsidR="00A8543C" w:rsidRPr="001F1952" w:rsidRDefault="00A8543C" w:rsidP="00C15F22">
            <w:pPr>
              <w:widowControl w:val="0"/>
              <w:numPr>
                <w:ilvl w:val="2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latami przestępnymi,</w:t>
            </w:r>
          </w:p>
        </w:tc>
      </w:tr>
      <w:tr w:rsidR="00A8543C" w:rsidRPr="001F1952" w14:paraId="0BB4189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0D2971" w14:textId="77777777" w:rsidR="00A8543C" w:rsidRPr="001F1952" w:rsidRDefault="00A8543C" w:rsidP="00C15F22">
            <w:pPr>
              <w:widowControl w:val="0"/>
              <w:numPr>
                <w:ilvl w:val="2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datami zmiany czasu urzędowego z automatycznym przełączaniem lato / zima i zima/ lato,</w:t>
            </w:r>
          </w:p>
        </w:tc>
      </w:tr>
      <w:tr w:rsidR="00A8543C" w:rsidRPr="001F1952" w14:paraId="05D806C2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205550" w14:textId="77777777" w:rsidR="00A8543C" w:rsidRPr="001F1952" w:rsidRDefault="00A8543C" w:rsidP="00214C6C">
            <w:pPr>
              <w:widowControl w:val="0"/>
              <w:spacing w:before="60" w:after="60" w:line="300" w:lineRule="atLeast"/>
              <w:ind w:left="680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na co najmniej 8 lat.</w:t>
            </w:r>
          </w:p>
        </w:tc>
      </w:tr>
      <w:tr w:rsidR="00A8543C" w:rsidRPr="001F1952" w14:paraId="0083567C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87FC7E" w14:textId="77777777" w:rsidR="00A8543C" w:rsidRPr="001F1952" w:rsidRDefault="00A8543C" w:rsidP="00C15F22">
            <w:pPr>
              <w:widowControl w:val="0"/>
              <w:numPr>
                <w:ilvl w:val="1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Musi istnieć możliwość synchronizacji/ustawienia czasu i aktualizacji kalendarza: zdalnie i lokalnie.</w:t>
            </w:r>
          </w:p>
        </w:tc>
      </w:tr>
      <w:tr w:rsidR="00A8543C" w:rsidRPr="001F1952" w14:paraId="7D1249D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998CF7" w14:textId="77777777" w:rsidR="00A8543C" w:rsidRPr="001F1952" w:rsidRDefault="00A8543C" w:rsidP="00C15F22">
            <w:pPr>
              <w:widowControl w:val="0"/>
              <w:numPr>
                <w:ilvl w:val="1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posiadać funkcjonalność przełącznika taryfowego, sterowanego wbudowanym zegarem kalendarzowym z programowanymi godz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nami i datami zmiany stref czasowych (uwzględniający poszczególne dni tygodnia, dni ustawowo wolne od pracy, co najmniej osiem dowolnie d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finiowanych sezonów). Programowanie przełącznika polega na przesłaniu do licznika pliku taryfowego z datą aktywacji nowej taryfy. </w:t>
            </w:r>
          </w:p>
        </w:tc>
      </w:tr>
      <w:tr w:rsidR="00A8543C" w:rsidRPr="001F1952" w14:paraId="6B005EB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A8AF2D" w14:textId="77777777" w:rsidR="00A8543C" w:rsidRPr="001F1952" w:rsidRDefault="00A8543C" w:rsidP="00C15F22">
            <w:pPr>
              <w:widowControl w:val="0"/>
              <w:numPr>
                <w:ilvl w:val="1"/>
                <w:numId w:val="15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mieć możliwość zaprogramowania przynajmniej czterech rejestrów strefowych. </w:t>
            </w:r>
          </w:p>
        </w:tc>
      </w:tr>
      <w:tr w:rsidR="00A8543C" w:rsidRPr="001F1952" w14:paraId="7D545EE1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3E6043" w14:textId="77777777" w:rsidR="00A8543C" w:rsidRPr="001F1952" w:rsidRDefault="00A8543C" w:rsidP="00C15F22">
            <w:pPr>
              <w:widowControl w:val="0"/>
              <w:numPr>
                <w:ilvl w:val="1"/>
                <w:numId w:val="16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672A872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8C7C3" w14:textId="77777777" w:rsidR="00A8543C" w:rsidRPr="001F1952" w:rsidRDefault="00A8543C" w:rsidP="00C15F22">
            <w:pPr>
              <w:widowControl w:val="0"/>
              <w:numPr>
                <w:ilvl w:val="1"/>
                <w:numId w:val="16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przechowywać w pamięci nieulotnej dane pomiarowe (profilowe i rozliczeniowe) oraz dane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niepomiarowe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(zdarzenia).</w:t>
            </w:r>
          </w:p>
        </w:tc>
      </w:tr>
      <w:tr w:rsidR="00A8543C" w:rsidRPr="001F1952" w14:paraId="74A8E05E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90C281" w14:textId="77777777" w:rsidR="00A8543C" w:rsidRPr="001F1952" w:rsidRDefault="00A8543C" w:rsidP="00C15F22">
            <w:pPr>
              <w:widowControl w:val="0"/>
              <w:numPr>
                <w:ilvl w:val="1"/>
                <w:numId w:val="16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0BEF655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46100" w14:textId="77777777" w:rsidR="00A8543C" w:rsidRPr="001F1952" w:rsidRDefault="00A8543C" w:rsidP="00C15F22">
            <w:pPr>
              <w:widowControl w:val="0"/>
              <w:numPr>
                <w:ilvl w:val="1"/>
                <w:numId w:val="16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 xml:space="preserve">Rozmiar pamięci musi pozwolić na przechowywanie: </w:t>
            </w:r>
          </w:p>
        </w:tc>
      </w:tr>
      <w:tr w:rsidR="00A8543C" w:rsidRPr="001F1952" w14:paraId="26FC85E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0006A" w14:textId="4D413D82" w:rsidR="00A8543C" w:rsidRPr="001F1952" w:rsidRDefault="00A8543C" w:rsidP="00B624AE">
            <w:pPr>
              <w:widowControl w:val="0"/>
              <w:numPr>
                <w:ilvl w:val="2"/>
                <w:numId w:val="16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profilu obciążenia za okres co najmniej 63 ostatnich dni przy okresie rejestracji 15 minut dla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co najmniej trzydziestu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wielkości,</w:t>
            </w:r>
          </w:p>
        </w:tc>
      </w:tr>
      <w:tr w:rsidR="00A8543C" w:rsidRPr="001F1952" w14:paraId="72A929DA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A91262" w14:textId="077DD3C8" w:rsidR="00A8543C" w:rsidRPr="001F1952" w:rsidRDefault="00A8543C" w:rsidP="00C15F22">
            <w:pPr>
              <w:widowControl w:val="0"/>
              <w:numPr>
                <w:ilvl w:val="2"/>
                <w:numId w:val="16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zdarzeń - co najmniej 200 ostatnich pozycji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624AE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dla każdego z rejestrów zdarzeń niezależnie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A8543C" w:rsidRPr="001F1952" w14:paraId="430DCE61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792F2" w14:textId="77777777" w:rsidR="00A8543C" w:rsidRPr="001F1952" w:rsidRDefault="00A8543C" w:rsidP="00C15F22">
            <w:pPr>
              <w:widowControl w:val="0"/>
              <w:numPr>
                <w:ilvl w:val="2"/>
                <w:numId w:val="16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wskaźników jakości zasilania oraz łącznej liczby zdarzeń w Okresie Pomiarowym dotyczących przekroczenia progów napięcia lub jego z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niku - dla 5 (pięciu) Okresów Pomiarowych – zgodnie z Załącznikiem nr 1.</w:t>
            </w:r>
          </w:p>
        </w:tc>
      </w:tr>
      <w:tr w:rsidR="00A8543C" w:rsidRPr="001F1952" w14:paraId="40B83750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B326B9" w14:textId="77777777" w:rsidR="00A8543C" w:rsidRPr="001F1952" w:rsidRDefault="00A8543C" w:rsidP="00C15F22">
            <w:pPr>
              <w:widowControl w:val="0"/>
              <w:numPr>
                <w:ilvl w:val="1"/>
                <w:numId w:val="16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Dane przechowywane w pamięci liczników po zapełnieniu bufora muszą być nadpisywane poczynając od najstarszych danych.</w:t>
            </w:r>
          </w:p>
        </w:tc>
      </w:tr>
      <w:tr w:rsidR="00A8543C" w:rsidRPr="001F1952" w14:paraId="619299E7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ED6B2" w14:textId="77777777" w:rsidR="00A8543C" w:rsidRPr="001F1952" w:rsidRDefault="00A8543C" w:rsidP="00C15F22">
            <w:pPr>
              <w:widowControl w:val="0"/>
              <w:numPr>
                <w:ilvl w:val="1"/>
                <w:numId w:val="16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Oznaczenie typu i numeru fabrycznego licznika musi trwale, niepowtarzalnie i jednoznacznie umożliwiać identyfikację każdego licznika. Numer fabryczny licznika musi być wyświetlany na wyświetlaczu licznika i być możliwy do odczytania w sposób zdalny i lokalny.</w:t>
            </w:r>
          </w:p>
        </w:tc>
      </w:tr>
      <w:tr w:rsidR="00A8543C" w:rsidRPr="001F1952" w14:paraId="4C66469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27288E" w14:textId="77777777" w:rsidR="00A8543C" w:rsidRPr="001F1952" w:rsidRDefault="00A8543C" w:rsidP="00C15F22">
            <w:pPr>
              <w:widowControl w:val="0"/>
              <w:numPr>
                <w:ilvl w:val="1"/>
                <w:numId w:val="17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34CBB1C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AFE4FB" w14:textId="77777777" w:rsidR="00A8543C" w:rsidRPr="001F1952" w:rsidRDefault="00A8543C" w:rsidP="00C15F22">
            <w:pPr>
              <w:widowControl w:val="0"/>
              <w:numPr>
                <w:ilvl w:val="1"/>
                <w:numId w:val="17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Określenie wersji oprogramowania licznika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firmware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) i modułów komunikacyjnych musi być jednoznaczne i możliwe do odczytu w sposób zda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ny i lokalny.</w:t>
            </w:r>
          </w:p>
        </w:tc>
      </w:tr>
      <w:tr w:rsidR="00A8543C" w:rsidRPr="001F1952" w14:paraId="4A438A1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5C7DB" w14:textId="04CDFCD7" w:rsidR="00A8543C" w:rsidRPr="00ED3573" w:rsidRDefault="00A8543C" w:rsidP="00997C78">
            <w:pPr>
              <w:widowControl w:val="0"/>
              <w:numPr>
                <w:ilvl w:val="1"/>
                <w:numId w:val="17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ED3573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posiadać dodatkowe oznaczenie kodem kreskowym w następującym standardzie składającym się z 16 cyfr, w tym kolejno:</w:t>
            </w:r>
          </w:p>
          <w:p w14:paraId="17A0E3E5" w14:textId="77777777" w:rsidR="00A8543C" w:rsidRPr="00ED3573" w:rsidRDefault="00A8543C" w:rsidP="00ED3573">
            <w:pPr>
              <w:pStyle w:val="Akapitzlist"/>
              <w:widowControl w:val="0"/>
              <w:numPr>
                <w:ilvl w:val="0"/>
                <w:numId w:val="25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ED3573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typ licznika – 5 znaków;</w:t>
            </w:r>
          </w:p>
          <w:p w14:paraId="125378AC" w14:textId="77777777" w:rsidR="00A8543C" w:rsidRPr="00ED3573" w:rsidRDefault="00A8543C" w:rsidP="00ED3573">
            <w:pPr>
              <w:pStyle w:val="Akapitzlist"/>
              <w:widowControl w:val="0"/>
              <w:numPr>
                <w:ilvl w:val="0"/>
                <w:numId w:val="25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ED3573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nr fabryczny – 8 znaków;</w:t>
            </w:r>
          </w:p>
          <w:p w14:paraId="34448434" w14:textId="274925F8" w:rsidR="00A8543C" w:rsidRDefault="00A8543C" w:rsidP="00ED3573">
            <w:pPr>
              <w:pStyle w:val="Akapitzlist"/>
              <w:widowControl w:val="0"/>
              <w:numPr>
                <w:ilvl w:val="0"/>
                <w:numId w:val="25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ED3573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data produkcji – 2 znaki;</w:t>
            </w:r>
          </w:p>
          <w:p w14:paraId="40478ABC" w14:textId="34DC40F3" w:rsidR="00A8543C" w:rsidRPr="00ED3573" w:rsidRDefault="00A8543C" w:rsidP="00ED3573">
            <w:pPr>
              <w:pStyle w:val="Akapitzlist"/>
              <w:widowControl w:val="0"/>
              <w:numPr>
                <w:ilvl w:val="0"/>
                <w:numId w:val="257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ED3573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suma kontrolna – 1 znak (lub 0 jeśli suma nie jest wyliczana);</w:t>
            </w:r>
          </w:p>
          <w:p w14:paraId="6D696B37" w14:textId="4A4B27ED" w:rsidR="00A8543C" w:rsidRDefault="00A8543C" w:rsidP="00B624AE">
            <w:pPr>
              <w:widowControl w:val="0"/>
              <w:spacing w:before="60" w:after="60" w:line="300" w:lineRule="atLeast"/>
              <w:ind w:left="454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ED3573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Standard kodowania mu być zgodny z </w:t>
            </w:r>
            <w:proofErr w:type="spellStart"/>
            <w:r w:rsidRPr="00ED3573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Interleaved</w:t>
            </w:r>
            <w:proofErr w:type="spellEnd"/>
            <w:r w:rsidRPr="00ED3573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2 of 5 lub ekwiwalentnym.</w:t>
            </w:r>
          </w:p>
          <w:p w14:paraId="0570816E" w14:textId="57E2BEDA" w:rsidR="00A8543C" w:rsidRPr="00B624AE" w:rsidRDefault="00A8543C" w:rsidP="00B624AE">
            <w:pPr>
              <w:widowControl w:val="0"/>
              <w:spacing w:before="60" w:after="60" w:line="300" w:lineRule="atLeast"/>
              <w:ind w:left="454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B624AE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Do każdego licznika muszą być dołączone trzy sztuki naklejek tego znacznika oraz jego kod kreskowy.</w:t>
            </w:r>
          </w:p>
        </w:tc>
      </w:tr>
      <w:tr w:rsidR="00A8543C" w:rsidRPr="001F1952" w14:paraId="3562CE52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5ADA9" w14:textId="77777777" w:rsidR="00A8543C" w:rsidRPr="001F1952" w:rsidRDefault="00A8543C" w:rsidP="00C15F22">
            <w:pPr>
              <w:widowControl w:val="0"/>
              <w:numPr>
                <w:ilvl w:val="1"/>
                <w:numId w:val="17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Dane identyfikacyjne licznika muszą pozostać widoczne po zainstalowaniu licznika.</w:t>
            </w:r>
          </w:p>
        </w:tc>
      </w:tr>
      <w:tr w:rsidR="00A8543C" w:rsidRPr="001F1952" w14:paraId="73A72A44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ED902" w14:textId="77777777" w:rsidR="00A8543C" w:rsidRPr="001F1952" w:rsidRDefault="00A8543C" w:rsidP="00C15F22">
            <w:pPr>
              <w:widowControl w:val="0"/>
              <w:numPr>
                <w:ilvl w:val="1"/>
                <w:numId w:val="17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Wszystkie urządzenia muszą być fabrycznie nowe (nieeksploatowane produkcyjnie).</w:t>
            </w:r>
          </w:p>
        </w:tc>
      </w:tr>
      <w:tr w:rsidR="00A8543C" w:rsidRPr="001F1952" w14:paraId="575F8D57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5A4FB20E" w14:textId="7A5F9370" w:rsidR="00A8543C" w:rsidRPr="001F1952" w:rsidRDefault="00A8543C" w:rsidP="00E620E5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35" w:name="_Toc421546990"/>
            <w:r w:rsidRPr="001F1952">
              <w:rPr>
                <w:rFonts w:asciiTheme="majorHAnsi" w:hAnsiTheme="majorHAnsi"/>
              </w:rPr>
              <w:t>Obsługa licznika</w:t>
            </w:r>
            <w:bookmarkEnd w:id="35"/>
          </w:p>
        </w:tc>
      </w:tr>
      <w:tr w:rsidR="00A8543C" w:rsidRPr="001F1952" w14:paraId="25F416A4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E2D02" w14:textId="77777777" w:rsidR="00A8543C" w:rsidRPr="001F1952" w:rsidRDefault="00A8543C" w:rsidP="00C15F22">
            <w:pPr>
              <w:widowControl w:val="0"/>
              <w:numPr>
                <w:ilvl w:val="1"/>
                <w:numId w:val="180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umożliwiać zmianę ustawień poszczególnych parametrów w sposób lokalny oraz zdalny. </w:t>
            </w:r>
          </w:p>
        </w:tc>
      </w:tr>
      <w:tr w:rsidR="00A8543C" w:rsidRPr="001F1952" w14:paraId="0348FD35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61BEAE31" w14:textId="3A093B09" w:rsidR="00A8543C" w:rsidRPr="001F1952" w:rsidRDefault="00A8543C" w:rsidP="00E620E5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36" w:name="_Toc421546991"/>
            <w:r w:rsidRPr="001F1952">
              <w:rPr>
                <w:rFonts w:asciiTheme="majorHAnsi" w:hAnsiTheme="majorHAnsi"/>
              </w:rPr>
              <w:t xml:space="preserve">Oprogramowanie </w:t>
            </w:r>
            <w:proofErr w:type="spellStart"/>
            <w:r w:rsidRPr="001F1952">
              <w:rPr>
                <w:rFonts w:asciiTheme="majorHAnsi" w:hAnsiTheme="majorHAnsi"/>
              </w:rPr>
              <w:t>parametryzacyjne</w:t>
            </w:r>
            <w:bookmarkEnd w:id="36"/>
            <w:proofErr w:type="spellEnd"/>
          </w:p>
        </w:tc>
      </w:tr>
      <w:tr w:rsidR="00A8543C" w:rsidRPr="001F1952" w14:paraId="6DCC045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268351" w14:textId="77777777" w:rsidR="00A8543C" w:rsidRPr="001F1952" w:rsidRDefault="00A8543C" w:rsidP="00C15F22">
            <w:pPr>
              <w:widowControl w:val="0"/>
              <w:numPr>
                <w:ilvl w:val="1"/>
                <w:numId w:val="18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 xml:space="preserve">Wykonawca dostarczy Oprogramowanie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5CBC449A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D04D82" w14:textId="77777777" w:rsidR="00A8543C" w:rsidRPr="001F1952" w:rsidRDefault="00A8543C" w:rsidP="00C15F22">
            <w:pPr>
              <w:widowControl w:val="0"/>
              <w:numPr>
                <w:ilvl w:val="1"/>
                <w:numId w:val="18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Oprogramowanie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musi umożliwiać nadawanie uprawnień niezależnie dla trzech kategorii czynności: odczyt danych, zmiana parametrów w urządzeniu, sterowanie elementem wykonawczym. Domyślnie muszą być zdefiniowane co najmniej następujące trzy poziomy d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stępu:</w:t>
            </w:r>
          </w:p>
        </w:tc>
      </w:tr>
      <w:tr w:rsidR="00A8543C" w:rsidRPr="001F1952" w14:paraId="00198F6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0A8C1" w14:textId="77777777" w:rsidR="00A8543C" w:rsidRPr="001F1952" w:rsidRDefault="00A8543C" w:rsidP="00C15F22">
            <w:pPr>
              <w:widowControl w:val="0"/>
              <w:numPr>
                <w:ilvl w:val="2"/>
                <w:numId w:val="18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tylko odczyt danych pomiarowych i parametrów z licznika (tryb inkasencki),</w:t>
            </w:r>
          </w:p>
        </w:tc>
      </w:tr>
      <w:tr w:rsidR="00A8543C" w:rsidRPr="001F1952" w14:paraId="0A63E79F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9E801D" w14:textId="239D0947" w:rsidR="00A8543C" w:rsidRPr="001F1952" w:rsidRDefault="00A8543C" w:rsidP="00C15F22">
            <w:pPr>
              <w:widowControl w:val="0"/>
              <w:numPr>
                <w:ilvl w:val="2"/>
                <w:numId w:val="18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odczyt i parametryzacja licznika za pomocą gotowych plików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parametryzacyjnych</w:t>
            </w:r>
            <w:proofErr w:type="spellEnd"/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E27D53">
              <w:rPr>
                <w:rFonts w:eastAsia="MS Gothic" w:cs="Times New Roman"/>
                <w:bCs/>
                <w:sz w:val="20"/>
                <w:szCs w:val="20"/>
                <w:lang w:eastAsia="pl-PL"/>
              </w:rPr>
              <w:t>oraz sterowanie elementem wykonawczym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 ustawienie zegara (tryb monterski),</w:t>
            </w:r>
          </w:p>
        </w:tc>
      </w:tr>
      <w:tr w:rsidR="00A8543C" w:rsidRPr="001F1952" w14:paraId="7CECE95E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B981F9" w14:textId="77777777" w:rsidR="00A8543C" w:rsidRPr="001F1952" w:rsidRDefault="00A8543C" w:rsidP="00C15F22">
            <w:pPr>
              <w:widowControl w:val="0"/>
              <w:numPr>
                <w:ilvl w:val="2"/>
                <w:numId w:val="18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odczyt i parametryzacja licznika oraz sterowanie elementem wykonawczym w pełnym zakresie (tryb administracyjny).</w:t>
            </w:r>
          </w:p>
        </w:tc>
      </w:tr>
      <w:tr w:rsidR="00A8543C" w:rsidRPr="001F1952" w14:paraId="6109A327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1C8FD" w14:textId="77777777" w:rsidR="00A8543C" w:rsidRPr="001F1952" w:rsidRDefault="00A8543C" w:rsidP="00C15F22">
            <w:pPr>
              <w:widowControl w:val="0"/>
              <w:numPr>
                <w:ilvl w:val="1"/>
                <w:numId w:val="18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Dostęp do powyższych trybów musi być zabezpieczony co najmniej zabezpieczeniem programowym zdefiniowanym dla poszczególnych ról/poziomów dostępu.</w:t>
            </w:r>
          </w:p>
        </w:tc>
      </w:tr>
      <w:tr w:rsidR="00A8543C" w:rsidRPr="001F1952" w14:paraId="54DF01F2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C4E689" w14:textId="77777777" w:rsidR="00A8543C" w:rsidRPr="001F1952" w:rsidRDefault="00A8543C" w:rsidP="00C15F22">
            <w:pPr>
              <w:widowControl w:val="0"/>
              <w:numPr>
                <w:ilvl w:val="1"/>
                <w:numId w:val="18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Oprogramowanie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musi umożliwiać przygotowanie plików konfiguracyjnych na potrzeby trybu monterskiego i administracyjn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go. Pliki konfiguracyjne ze starszej wersji programu muszą być możliwe do obsłużenia w wersjach nowszych.</w:t>
            </w:r>
          </w:p>
        </w:tc>
      </w:tr>
      <w:tr w:rsidR="00A8543C" w:rsidRPr="001F1952" w14:paraId="50F99E1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5A9428" w14:textId="77777777" w:rsidR="00A8543C" w:rsidRPr="001F1952" w:rsidRDefault="00A8543C" w:rsidP="00C15F22">
            <w:pPr>
              <w:widowControl w:val="0"/>
              <w:numPr>
                <w:ilvl w:val="1"/>
                <w:numId w:val="18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Korzystanie z oprogramowania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parametryzacyjnego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nie może wymagać uprawnień administratora systemu operacyjnego, ani zawierać innych technicznych ani prawnych ograniczeń w korzystaniu przez dowolnego użytkownika definiowanego przez Zamawiającego.</w:t>
            </w:r>
          </w:p>
        </w:tc>
      </w:tr>
      <w:tr w:rsidR="00A8543C" w:rsidRPr="001F1952" w14:paraId="4E7FCB2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335F5B" w14:textId="77777777" w:rsidR="00A8543C" w:rsidRPr="001F1952" w:rsidRDefault="00A8543C" w:rsidP="00C15F22">
            <w:pPr>
              <w:widowControl w:val="0"/>
              <w:numPr>
                <w:ilvl w:val="1"/>
                <w:numId w:val="18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Oprogramowanie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musi umożliwiać eksport danych pomiarowych, zdarzeń i konfiguracji do plików tekstowych w trzech form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tach: txt,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csv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xml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o udokumentowanej strukturze przekazanej Zamawiającemu. </w:t>
            </w:r>
            <w:r w:rsidRPr="001F195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W pliku musi znaleźć się numer fabryczny urządzenia, z którego nastąpił eksport danych.</w:t>
            </w:r>
          </w:p>
        </w:tc>
      </w:tr>
      <w:tr w:rsidR="00A8543C" w:rsidRPr="001F1952" w14:paraId="479842C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21D45" w14:textId="77777777" w:rsidR="00A8543C" w:rsidRPr="001F1952" w:rsidRDefault="00A8543C" w:rsidP="00C15F22">
            <w:pPr>
              <w:widowControl w:val="0"/>
              <w:numPr>
                <w:ilvl w:val="1"/>
                <w:numId w:val="18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Musi być dostępna możliwość zapisu do pliku konfiguracji parametryzacji licznika, która może służyć do masowej konfiguracji innych liczników tego samego typu</w:t>
            </w:r>
          </w:p>
        </w:tc>
      </w:tr>
      <w:tr w:rsidR="00A8543C" w:rsidRPr="001F1952" w14:paraId="04D3FECA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477CA7" w14:textId="77777777" w:rsidR="00A8543C" w:rsidRPr="001F1952" w:rsidRDefault="00A8543C" w:rsidP="00C15F22">
            <w:pPr>
              <w:widowControl w:val="0"/>
              <w:numPr>
                <w:ilvl w:val="1"/>
                <w:numId w:val="19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274F330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237E4" w14:textId="77777777" w:rsidR="00A8543C" w:rsidRPr="001F1952" w:rsidRDefault="00A8543C" w:rsidP="00C15F22">
            <w:pPr>
              <w:widowControl w:val="0"/>
              <w:numPr>
                <w:ilvl w:val="1"/>
                <w:numId w:val="19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 przypadku odczytu danych z licznika, w pliku musi znaleźć się numer fabryczny tego licznika. </w:t>
            </w:r>
          </w:p>
        </w:tc>
      </w:tr>
      <w:tr w:rsidR="00A8543C" w:rsidRPr="001F1952" w14:paraId="7233679A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5E6FE" w14:textId="77777777" w:rsidR="00A8543C" w:rsidRPr="001F1952" w:rsidRDefault="00A8543C" w:rsidP="00C15F22">
            <w:pPr>
              <w:widowControl w:val="0"/>
              <w:numPr>
                <w:ilvl w:val="1"/>
                <w:numId w:val="19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Wykonawca zapewni przynamniej przez czas trwania gwarancji, w ramach wynagrodzenia za przedmiot zamówienia, dostęp do aktualnych wersji oprogramowania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parametryzacyjnego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w przypadku pojawienia się nowych wersji tego oprogramowania. Nowe wersje oprogramowania muszą obsługiwać urządzenia wcześniej zakupione przez Zamawiającego od Wykonawcy.</w:t>
            </w:r>
          </w:p>
        </w:tc>
      </w:tr>
      <w:tr w:rsidR="00A8543C" w:rsidRPr="001F1952" w14:paraId="57F76CBC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A71A9" w14:textId="77777777" w:rsidR="00A8543C" w:rsidRPr="001F1952" w:rsidRDefault="00A8543C" w:rsidP="00C15F22">
            <w:pPr>
              <w:widowControl w:val="0"/>
              <w:numPr>
                <w:ilvl w:val="1"/>
                <w:numId w:val="19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 xml:space="preserve">Całość dostarczanego oprogramowania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parametryzacyjnego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oraz instrukcje muszą być w wersji polskojęzycznej,</w:t>
            </w:r>
          </w:p>
        </w:tc>
      </w:tr>
      <w:tr w:rsidR="00A8543C" w:rsidRPr="001F1952" w14:paraId="13687F8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34881" w14:textId="232B95F6" w:rsidR="00A8543C" w:rsidRPr="001F1952" w:rsidRDefault="00A8543C" w:rsidP="00B30DC9">
            <w:pPr>
              <w:widowControl w:val="0"/>
              <w:numPr>
                <w:ilvl w:val="1"/>
                <w:numId w:val="19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Oprogramowanie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musi być przystosowane do współpracy z systemami operacyjnymi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Windows 7,8, 8.1 i 10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.</w:t>
            </w:r>
          </w:p>
        </w:tc>
      </w:tr>
      <w:tr w:rsidR="00A8543C" w:rsidRPr="001F1952" w14:paraId="77A1D1E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F0E4A3" w14:textId="70301F3E" w:rsidR="00A8543C" w:rsidRPr="001F1952" w:rsidRDefault="00A8543C" w:rsidP="00B30DC9">
            <w:pPr>
              <w:widowControl w:val="0"/>
              <w:numPr>
                <w:ilvl w:val="1"/>
                <w:numId w:val="19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Oprogramowanie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musi być przystosowane do współpracy z </w:t>
            </w:r>
            <w:r w:rsidRPr="00B30DC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Systemem Active Directory  Zamawiającego, zgodnie z param</w:t>
            </w:r>
            <w:r w:rsidRPr="00B30DC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</w:t>
            </w:r>
            <w:r w:rsidRPr="00B30DC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trami które zostaną przekazane przez Zamawiającego po zawarciu umowy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  <w:r w:rsidRPr="001F1952" w:rsidDel="00B30DC9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8543C" w:rsidRPr="001F1952" w14:paraId="1BBF8DE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FDF0FF" w14:textId="77777777" w:rsidR="00A8543C" w:rsidRPr="001F1952" w:rsidRDefault="00A8543C" w:rsidP="00C15F22">
            <w:pPr>
              <w:widowControl w:val="0"/>
              <w:numPr>
                <w:ilvl w:val="1"/>
                <w:numId w:val="194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Dokumentacja techniczna opisująca protokół komunikacyjny na lokalnych interfejsach wraz ze strukturą danych, musi zostać przekazana w ramach umowy w celu implementacji obsługi tych urządzeń w systemach informatycznych zamawiającego oraz stworzenia nowego oprogram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wania przez zamawiającego lub na jego zlecenie. </w:t>
            </w:r>
          </w:p>
        </w:tc>
      </w:tr>
      <w:tr w:rsidR="00A8543C" w:rsidRPr="001F1952" w14:paraId="10753170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37664" w14:textId="77777777" w:rsidR="00A8543C" w:rsidRPr="001F1952" w:rsidRDefault="00A8543C" w:rsidP="00C15F22">
            <w:pPr>
              <w:widowControl w:val="0"/>
              <w:numPr>
                <w:ilvl w:val="1"/>
                <w:numId w:val="201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5C893817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7AF64EA1" w14:textId="6C54F2D3" w:rsidR="00A8543C" w:rsidRPr="001F1952" w:rsidRDefault="00A8543C" w:rsidP="00E620E5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37" w:name="_Toc421546992"/>
            <w:r w:rsidRPr="001F1952">
              <w:rPr>
                <w:rFonts w:asciiTheme="majorHAnsi" w:hAnsiTheme="majorHAnsi"/>
              </w:rPr>
              <w:t>Bezpieczeństwo</w:t>
            </w:r>
            <w:bookmarkEnd w:id="37"/>
          </w:p>
        </w:tc>
      </w:tr>
      <w:tr w:rsidR="00A8543C" w:rsidRPr="001F1952" w14:paraId="6F96B624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39C3D1" w14:textId="77777777" w:rsidR="00A8543C" w:rsidRPr="001F1952" w:rsidRDefault="00A8543C" w:rsidP="00C15F22">
            <w:pPr>
              <w:widowControl w:val="0"/>
              <w:numPr>
                <w:ilvl w:val="1"/>
                <w:numId w:val="20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50738AF2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D67F3D" w14:textId="77777777" w:rsidR="00A8543C" w:rsidRPr="001F1952" w:rsidRDefault="00A8543C" w:rsidP="00C15F22">
            <w:pPr>
              <w:widowControl w:val="0"/>
              <w:numPr>
                <w:ilvl w:val="1"/>
                <w:numId w:val="20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Liczniki muszą spełniać wymagania ustawy o ochronie danych osobowych w zakresie warunków technicznych i organizacyjnych, jakim powinny odpowiadać urządzenia i systemy informatyczne służące do przetwarzania danych osobowych w zakresie środków bezpieczeństwa na poziomie wysokim zgodnie z rozporządzeniem Ministra Spraw Wewnętrznych i Administracji z dnia 29 kwietnia 2004 r. w sprawie dokumentacji przetw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rzania danych osobowych oraz warunków technicznych i organizacyjnych, jakim powinny odpowiadać urządzenia i systemy informatyczne służ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ą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ce do przetwarzania danych osobowych.</w:t>
            </w:r>
          </w:p>
        </w:tc>
      </w:tr>
      <w:tr w:rsidR="00A8543C" w:rsidRPr="001F1952" w14:paraId="2ED5507E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656C1" w14:textId="77777777" w:rsidR="00A8543C" w:rsidRPr="001F1952" w:rsidRDefault="00A8543C" w:rsidP="00C15F22">
            <w:pPr>
              <w:widowControl w:val="0"/>
              <w:numPr>
                <w:ilvl w:val="1"/>
                <w:numId w:val="20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Dostęp do licznika musi być zabezpieczony hasłem.</w:t>
            </w:r>
          </w:p>
        </w:tc>
      </w:tr>
      <w:tr w:rsidR="00A8543C" w:rsidRPr="001F1952" w14:paraId="61F29989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DB270" w14:textId="77777777" w:rsidR="00A8543C" w:rsidRPr="001F1952" w:rsidRDefault="00A8543C" w:rsidP="00C15F22">
            <w:pPr>
              <w:widowControl w:val="0"/>
              <w:numPr>
                <w:ilvl w:val="1"/>
                <w:numId w:val="20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Firmware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oraz hasła i klucze przechowywane przez oprogramowanie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muszą być zaszyfrowane.</w:t>
            </w:r>
          </w:p>
        </w:tc>
      </w:tr>
      <w:tr w:rsidR="00A8543C" w:rsidRPr="001F1952" w14:paraId="0D045E20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F908E4" w14:textId="77777777" w:rsidR="00A8543C" w:rsidRPr="001F1952" w:rsidRDefault="00A8543C" w:rsidP="00C15F22">
            <w:pPr>
              <w:widowControl w:val="0"/>
              <w:numPr>
                <w:ilvl w:val="1"/>
                <w:numId w:val="20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Hasła logowania do oprogramowania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parametryzacyjnego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i dostępu do liczników muszą mieć możliwość wpisania: min. 8 znaków, małych i wie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kich liter oraz cyfr lub znaków specjalnych.</w:t>
            </w:r>
          </w:p>
        </w:tc>
      </w:tr>
      <w:tr w:rsidR="00A8543C" w:rsidRPr="001F1952" w14:paraId="316D1D2F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9BAE17" w14:textId="77777777" w:rsidR="00A8543C" w:rsidRPr="001F1952" w:rsidRDefault="00A8543C" w:rsidP="00C15F22">
            <w:pPr>
              <w:widowControl w:val="0"/>
              <w:numPr>
                <w:ilvl w:val="1"/>
                <w:numId w:val="20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Wszystkie hasła i metody dostępu muszą zostać opisane w dokumentacji przekazanej Zamawiającemu.</w:t>
            </w:r>
          </w:p>
        </w:tc>
      </w:tr>
      <w:tr w:rsidR="00A8543C" w:rsidRPr="001F1952" w14:paraId="7CCD531F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0556FC" w14:textId="66549EE7" w:rsidR="00A8543C" w:rsidRPr="001F1952" w:rsidRDefault="00A8543C" w:rsidP="001D4109">
            <w:pPr>
              <w:widowControl w:val="0"/>
              <w:numPr>
                <w:ilvl w:val="1"/>
                <w:numId w:val="20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umożliwiać uwierzytelnianie za pomocą unikalnego klucza szyfrującego w zastępstwie używania hasła. Klucze szyfrujące muszą być zabezpieczone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– </w:t>
            </w:r>
            <w:r w:rsidRPr="0059520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opis rozwiązania zawiera Załącznik </w:t>
            </w:r>
            <w:r w:rsidR="001D4109">
              <w:rPr>
                <w:rFonts w:asciiTheme="majorHAnsi" w:eastAsia="MS Gothic" w:hAnsiTheme="majorHAnsi" w:cs="Times New Roman"/>
                <w:bCs/>
                <w:sz w:val="20"/>
                <w:szCs w:val="20"/>
                <w:highlight w:val="yellow"/>
                <w:lang w:eastAsia="pl-PL"/>
              </w:rPr>
              <w:t>3.3.3</w:t>
            </w:r>
            <w:r w:rsidRPr="00595204">
              <w:rPr>
                <w:rFonts w:asciiTheme="majorHAnsi" w:eastAsia="MS Gothic" w:hAnsiTheme="majorHAnsi" w:cs="Times New Roman"/>
                <w:bCs/>
                <w:sz w:val="20"/>
                <w:szCs w:val="20"/>
                <w:highlight w:val="yellow"/>
                <w:lang w:eastAsia="pl-PL"/>
              </w:rPr>
              <w:t>.</w:t>
            </w:r>
          </w:p>
        </w:tc>
      </w:tr>
      <w:tr w:rsidR="00A8543C" w:rsidRPr="001F1952" w14:paraId="1C729F4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AC1F9" w14:textId="77777777" w:rsidR="00A8543C" w:rsidRPr="001F1952" w:rsidRDefault="00A8543C" w:rsidP="00C15F22">
            <w:pPr>
              <w:widowControl w:val="0"/>
              <w:numPr>
                <w:ilvl w:val="1"/>
                <w:numId w:val="20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Oprogramowanie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musi umożliwiać pobieranie haseł i kluczy z zewnętrznego pliku.</w:t>
            </w:r>
          </w:p>
        </w:tc>
      </w:tr>
      <w:tr w:rsidR="00A8543C" w:rsidRPr="001F1952" w14:paraId="1C041DFF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560F48" w14:textId="39676661" w:rsidR="00A8543C" w:rsidRPr="001F1952" w:rsidRDefault="00A8543C" w:rsidP="00595204">
            <w:pPr>
              <w:widowControl w:val="0"/>
              <w:numPr>
                <w:ilvl w:val="1"/>
                <w:numId w:val="206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 xml:space="preserve">Oprogramowanie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musi posiadać zabezpieczenia uniemożliwiające instalację tego oprogramowania bez autoryzacji oraz zape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niać mechanizm zabezpieczający przed uruchomieniem oprogramowania skopiowanego z pominięciem procesu standardowej instalacji przez uprawnionego instalatora, do realizacji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samodzielnie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przez Zamawiające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go.</w:t>
            </w:r>
          </w:p>
        </w:tc>
      </w:tr>
      <w:tr w:rsidR="00A8543C" w:rsidRPr="001F1952" w14:paraId="21C1729E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FF84A5" w14:textId="77777777" w:rsidR="00A8543C" w:rsidRPr="001F1952" w:rsidRDefault="00A8543C" w:rsidP="00C15F22">
            <w:pPr>
              <w:widowControl w:val="0"/>
              <w:numPr>
                <w:ilvl w:val="1"/>
                <w:numId w:val="20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4DD74232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56D0DF" w14:textId="77777777" w:rsidR="00A8543C" w:rsidRPr="001F1952" w:rsidRDefault="00A8543C" w:rsidP="00C15F22">
            <w:pPr>
              <w:widowControl w:val="0"/>
              <w:numPr>
                <w:ilvl w:val="1"/>
                <w:numId w:val="209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278FFBA2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135D17" w14:textId="77777777" w:rsidR="00A8543C" w:rsidRPr="001F1952" w:rsidRDefault="00A8543C" w:rsidP="00C15F22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posiadać zabezpieczenie powodujące po „n” nieudanych próbach logowania (parametr konfigurowalny przynajmniej w zakresie od 1 do 10): blokowanie możliwości logowania na określony czas (parametr konfigurowalny w zakresie od 10 do 60 minut z krokiem co 10 minut) i zapis zdarzenia. </w:t>
            </w:r>
          </w:p>
        </w:tc>
      </w:tr>
      <w:tr w:rsidR="00A8543C" w:rsidRPr="001F1952" w14:paraId="6E642F1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B52B20" w14:textId="77777777" w:rsidR="00A8543C" w:rsidRPr="001F1952" w:rsidRDefault="00A8543C" w:rsidP="00C15F22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Oprogramowanie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parametryzacyjne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musi posiadać zabezpieczenie powodujące blokowanie możliwości logowania po „n” nieudanych próbach logowania (parametr konfigurowalny przynajmniej w zakresie od 1 do 10) na określony czas (parametr konfigurowalny w zakresie od 10 do 60 minut z krokiem co 10 minut). </w:t>
            </w:r>
          </w:p>
        </w:tc>
      </w:tr>
      <w:tr w:rsidR="00A8543C" w:rsidRPr="001F1952" w14:paraId="334C1D58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00923" w14:textId="77777777" w:rsidR="00A8543C" w:rsidRPr="001F1952" w:rsidRDefault="00A8543C" w:rsidP="00C15F22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 liczniku musi istnieć mechanizm zdalnej zmiany hasła. W liczniku nie mogą być implementowane niemożliwe do zmiany hasła umożliwiaj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ą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ce dostęp do licznika. </w:t>
            </w:r>
          </w:p>
        </w:tc>
      </w:tr>
      <w:tr w:rsidR="00A8543C" w:rsidRPr="001F1952" w14:paraId="7A682842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0E7D9B" w14:textId="49655304" w:rsidR="00A8543C" w:rsidRPr="001F1952" w:rsidRDefault="00A8543C" w:rsidP="00C15F22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Licznik musi umożliwiać zdalną i lokalną aktywację oraz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deaktywację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każdego interfejsu niezależnie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 – przy czym nie powinno być możliwości jednoczesnej dezaktywacji wszystkich interfejsów wejściowo-wyjściowych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409BF02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DD5D46" w14:textId="77777777" w:rsidR="00A8543C" w:rsidRPr="001F1952" w:rsidRDefault="00A8543C" w:rsidP="00C15F22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Każdy interfejs komunikacyjny licznika musi być zabezpieczony przed nieautoryzowanym dostępem. </w:t>
            </w:r>
          </w:p>
        </w:tc>
      </w:tr>
      <w:tr w:rsidR="00A8543C" w:rsidRPr="001F1952" w14:paraId="044CD37C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8B7D3" w14:textId="076092F4" w:rsidR="00A8543C" w:rsidRPr="001F1952" w:rsidRDefault="00A8543C" w:rsidP="00925E5B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autoryzować urządzenia do współpracy z modułem ISD.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59520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Mechanizmy autentykacji i szyfrowania komunikacji opisuje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Z</w:t>
            </w:r>
            <w:r w:rsidRPr="0059520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ałącznik </w:t>
            </w:r>
            <w:r w:rsidR="00925E5B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3.3.3</w:t>
            </w:r>
            <w:r w:rsidRPr="00595204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, natomiast autoryzacja urządzeń USB jest opisana w Załączniku </w:t>
            </w:r>
            <w:r w:rsidR="00925E5B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3.3.2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3B8009D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59FB97" w14:textId="5CE428BC" w:rsidR="00A8543C" w:rsidRPr="001F1952" w:rsidRDefault="00A8543C" w:rsidP="00C15F22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Licznik musi być zabezpieczony przed dokonywaniem jakichkolwiek zmian swoich parametrów poprzez interfejs wykorzystywany do komun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i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kacji z modułem ISD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(w trybie pracy z infrastrukturą ISD)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A8543C" w:rsidRPr="001F1952" w14:paraId="0A16EE05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73781" w14:textId="43FFC36C" w:rsidR="00A8543C" w:rsidRPr="001F1952" w:rsidRDefault="00A8543C" w:rsidP="00542DC2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Komunikacja zdalna z licznikiem musi być zabezpieczona za pomocą kryptograficznych środków ochrony – HLS i szyfrowania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oraz uwierzyte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l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niania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na poziomie równoważnym co najmniej z AES128.</w:t>
            </w:r>
          </w:p>
        </w:tc>
      </w:tr>
      <w:tr w:rsidR="00A8543C" w:rsidRPr="001F1952" w14:paraId="0ACD67C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B5FD26" w14:textId="77777777" w:rsidR="00A8543C" w:rsidRPr="001F1952" w:rsidRDefault="00A8543C" w:rsidP="00C15F22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Komunikacja z Systemem Centralnym musi być szyfrowana algorytmem o długości klucza 128 bitów według specyfikacji AES lub równoważnej zapewniającej ten sam poziom bezpieczeństwa. </w:t>
            </w:r>
          </w:p>
        </w:tc>
      </w:tr>
      <w:tr w:rsidR="00A8543C" w:rsidRPr="001F1952" w14:paraId="0394762F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3E2B7" w14:textId="77777777" w:rsidR="00A8543C" w:rsidRPr="001F1952" w:rsidRDefault="00A8543C" w:rsidP="00C15F22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lastRenderedPageBreak/>
              <w:t>Komunikacja z koncentratorem, w tym transmisja danych logowania w procesie logowania zdalnego, musi być szyfrowana algorytmem o dł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gości klucza 128 bitów według specyfikacji AES lub równoważnej zapewniającej ten sam poziom bezpieczeństwa.</w:t>
            </w:r>
          </w:p>
        </w:tc>
      </w:tr>
      <w:tr w:rsidR="00A8543C" w:rsidRPr="001F1952" w14:paraId="5105B92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86A504" w14:textId="13150B93" w:rsidR="00A8543C" w:rsidRPr="001F1952" w:rsidRDefault="00A8543C" w:rsidP="00012B14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Komunikacja pomiędzy portem USB a modułem ISD nie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musi, ale 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może być szyfrowana.</w:t>
            </w:r>
          </w:p>
        </w:tc>
      </w:tr>
      <w:tr w:rsidR="00A8543C" w:rsidRPr="001F1952" w14:paraId="7A1C1F4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9C5365" w14:textId="050CD6A5" w:rsidR="00A8543C" w:rsidRPr="00657AFA" w:rsidRDefault="00A8543C" w:rsidP="00C15F22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i/>
                <w:sz w:val="20"/>
                <w:szCs w:val="20"/>
                <w:lang w:eastAsia="pl-PL"/>
              </w:rPr>
            </w:pPr>
            <w:r w:rsidRPr="00657AFA">
              <w:rPr>
                <w:rFonts w:asciiTheme="majorHAnsi" w:eastAsia="MS Gothic" w:hAnsiTheme="majorHAnsi" w:cs="Times New Roman"/>
                <w:bCs/>
                <w:i/>
                <w:sz w:val="20"/>
                <w:szCs w:val="20"/>
                <w:lang w:eastAsia="pl-PL"/>
              </w:rPr>
              <w:t>(usunięty)</w:t>
            </w:r>
          </w:p>
        </w:tc>
      </w:tr>
      <w:tr w:rsidR="00A8543C" w:rsidRPr="001F1952" w14:paraId="08A5B73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E84048" w14:textId="4CD2E33C" w:rsidR="00A8543C" w:rsidRPr="001F1952" w:rsidRDefault="00A8543C" w:rsidP="00925E5B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Wymagane jest indywidualne uwierzytelnienie licznika podczas nawiązywania komunikacji z koncentratorem, z wyłączeniem Sygnałów ogr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</w:t>
            </w: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niczenia awaryjnego (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emergency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). </w:t>
            </w:r>
            <w:r w:rsidRPr="00657AFA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Mechanizmy autentykacji i szyfrowania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oraz uwierzytelnienia </w:t>
            </w:r>
            <w:r w:rsidRPr="00657AFA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komunikacji opisuje załącznik </w:t>
            </w:r>
            <w:r w:rsidR="00925E5B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3.3.3</w:t>
            </w:r>
            <w:r w:rsidRPr="00657AFA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8543C" w:rsidRPr="001F1952" w14:paraId="14BF5FBB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724245" w14:textId="30ECE78E" w:rsidR="00A8543C" w:rsidRPr="001F1952" w:rsidRDefault="00A8543C" w:rsidP="00925E5B">
            <w:pPr>
              <w:widowControl w:val="0"/>
              <w:numPr>
                <w:ilvl w:val="1"/>
                <w:numId w:val="21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Wymagane jest uwierzytelnienie modułu ISD indywidualnym kluczem podczas nawiązywania komunikacji z licznikiem.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57AFA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Mechanizmy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uwierz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y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telnienia modułu ISD opisuje Załącznik nr </w:t>
            </w:r>
            <w:r w:rsidR="00925E5B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3.3.3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, natomiast </w:t>
            </w:r>
            <w:r w:rsidRPr="00657AFA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autentykacj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ę</w:t>
            </w:r>
            <w:r w:rsidRPr="00657AFA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i szyfrowani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e</w:t>
            </w:r>
            <w:r w:rsidRPr="00657AFA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oraz uwierzytelnienie </w:t>
            </w:r>
            <w:r w:rsidRPr="00657AFA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komunikacji opisuje załącznik </w:t>
            </w:r>
            <w:r w:rsidR="00925E5B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3.3.2</w:t>
            </w:r>
          </w:p>
        </w:tc>
      </w:tr>
      <w:tr w:rsidR="00A8543C" w:rsidRPr="001F1952" w14:paraId="521E3293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8488D" w14:textId="77777777" w:rsidR="00A8543C" w:rsidRPr="001F1952" w:rsidRDefault="00A8543C" w:rsidP="00C15F22">
            <w:pPr>
              <w:widowControl w:val="0"/>
              <w:numPr>
                <w:ilvl w:val="1"/>
                <w:numId w:val="222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3D10ADCD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70911" w14:textId="77777777" w:rsidR="00A8543C" w:rsidRPr="001F1952" w:rsidRDefault="00A8543C" w:rsidP="00C15F22">
            <w:pPr>
              <w:widowControl w:val="0"/>
              <w:numPr>
                <w:ilvl w:val="1"/>
                <w:numId w:val="223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 xml:space="preserve">Urządzenie musi być odporne na ataki 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DoS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, przez co należy rozumieć możliwość niezakłóconej realizacji funkcji metrologicznych licznika w razie ataku </w:t>
            </w:r>
            <w:proofErr w:type="spellStart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DoS</w:t>
            </w:r>
            <w:proofErr w:type="spellEnd"/>
            <w:r w:rsidRPr="001F1952"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  <w:t>. </w:t>
            </w:r>
          </w:p>
        </w:tc>
      </w:tr>
      <w:tr w:rsidR="00A8543C" w:rsidRPr="001F1952" w14:paraId="2D1BE7A1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E87281" w14:textId="77777777" w:rsidR="00A8543C" w:rsidRPr="001F1952" w:rsidRDefault="00A8543C" w:rsidP="00C15F22">
            <w:pPr>
              <w:widowControl w:val="0"/>
              <w:numPr>
                <w:ilvl w:val="1"/>
                <w:numId w:val="22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543C" w:rsidRPr="001F1952" w14:paraId="42FF8396" w14:textId="77777777" w:rsidTr="00410388">
        <w:trPr>
          <w:trHeight w:val="1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91DE70" w14:textId="77777777" w:rsidR="00A8543C" w:rsidRPr="001F1952" w:rsidRDefault="00A8543C" w:rsidP="00C15F22">
            <w:pPr>
              <w:widowControl w:val="0"/>
              <w:numPr>
                <w:ilvl w:val="1"/>
                <w:numId w:val="225"/>
              </w:numPr>
              <w:spacing w:before="60" w:after="60" w:line="300" w:lineRule="atLeast"/>
              <w:jc w:val="both"/>
              <w:outlineLvl w:val="0"/>
              <w:rPr>
                <w:rFonts w:asciiTheme="majorHAnsi" w:eastAsia="MS Gothic" w:hAnsiTheme="majorHAnsi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5F67EE54" w14:textId="77777777" w:rsidR="007705C7" w:rsidRPr="001F1952" w:rsidRDefault="007705C7" w:rsidP="00214C6C">
      <w:pPr>
        <w:widowControl w:val="0"/>
        <w:rPr>
          <w:rFonts w:asciiTheme="majorHAnsi" w:hAnsiTheme="majorHAnsi"/>
          <w:sz w:val="20"/>
          <w:szCs w:val="20"/>
        </w:rPr>
      </w:pPr>
    </w:p>
    <w:p w14:paraId="5A0AC45F" w14:textId="0B7C0217" w:rsidR="001244DD" w:rsidRPr="001F1952" w:rsidRDefault="001244DD" w:rsidP="00D9193C">
      <w:pPr>
        <w:pStyle w:val="Nagwek1"/>
        <w:rPr>
          <w:rFonts w:asciiTheme="majorHAnsi" w:hAnsiTheme="majorHAnsi"/>
        </w:rPr>
      </w:pPr>
      <w:bookmarkStart w:id="38" w:name="_Toc421546993"/>
      <w:r w:rsidRPr="001F1952">
        <w:rPr>
          <w:rFonts w:asciiTheme="majorHAnsi" w:hAnsiTheme="majorHAnsi"/>
        </w:rPr>
        <w:t>OPIS WYMAGAŃ DLA MODUŁU KOMUNIKACYJNEGO STOSOWANEGO W TECHNOLOGII ZASTĘPCZEJ.</w:t>
      </w:r>
      <w:bookmarkEnd w:id="38"/>
      <w:r w:rsidRPr="001F1952">
        <w:rPr>
          <w:rFonts w:asciiTheme="majorHAnsi" w:hAnsiTheme="majorHAnsi"/>
        </w:rPr>
        <w:t xml:space="preserve"> </w:t>
      </w:r>
    </w:p>
    <w:p w14:paraId="6A1C48DA" w14:textId="77777777" w:rsidR="001244DD" w:rsidRPr="001F1952" w:rsidRDefault="001244DD" w:rsidP="001244DD">
      <w:pPr>
        <w:pStyle w:val="Akapitzlist"/>
        <w:widowControl w:val="0"/>
        <w:spacing w:before="40" w:after="40" w:line="300" w:lineRule="atLeast"/>
        <w:ind w:left="709"/>
        <w:jc w:val="both"/>
        <w:rPr>
          <w:rFonts w:asciiTheme="majorHAnsi" w:hAnsiTheme="majorHAnsi" w:cstheme="minorHAnsi"/>
          <w:b/>
        </w:rPr>
      </w:pPr>
    </w:p>
    <w:p w14:paraId="5A23B2F4" w14:textId="2F68D51E" w:rsidR="001244DD" w:rsidRPr="001F1952" w:rsidRDefault="001244DD" w:rsidP="00D9193C">
      <w:pPr>
        <w:pStyle w:val="Nagwek2"/>
        <w:rPr>
          <w:rFonts w:asciiTheme="majorHAnsi" w:hAnsiTheme="majorHAnsi" w:cs="Arial"/>
          <w:spacing w:val="-2"/>
        </w:rPr>
      </w:pPr>
      <w:bookmarkStart w:id="39" w:name="_Toc421546994"/>
      <w:r w:rsidRPr="001F1952">
        <w:rPr>
          <w:rFonts w:asciiTheme="majorHAnsi" w:hAnsiTheme="majorHAnsi"/>
        </w:rPr>
        <w:t>Wymagania wobec modułów komunikacyjnych dostarczanych wraz z licznikami energii elektrycznej</w:t>
      </w:r>
      <w:bookmarkEnd w:id="39"/>
      <w:r w:rsidRPr="001F1952">
        <w:rPr>
          <w:rFonts w:asciiTheme="majorHAnsi" w:hAnsiTheme="majorHAnsi"/>
        </w:rPr>
        <w:t xml:space="preserve"> </w:t>
      </w:r>
    </w:p>
    <w:p w14:paraId="269519BA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before="40" w:after="40" w:line="300" w:lineRule="atLeast"/>
        <w:ind w:hanging="357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 xml:space="preserve">Wykonawca wraz z licznikiem dostarczy moduły komunikacyjne. </w:t>
      </w:r>
    </w:p>
    <w:p w14:paraId="4108BB4E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before="40" w:after="40" w:line="300" w:lineRule="atLeast"/>
        <w:ind w:hanging="357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Oferowane i dostarczane moduły muszą być fabrycznie nowe.</w:t>
      </w:r>
    </w:p>
    <w:p w14:paraId="070664CC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before="40" w:after="40" w:line="300" w:lineRule="atLeast"/>
        <w:ind w:hanging="357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Oferowane moduły komunikacyjne muszą poprawnie realizować transmisję danych pomiarowych z licznika energii elektrycznej bezpośrednio do Systemu Centralnego, eksploatowanego  w ENERGA-OPERATOR SA, w  technologiach minimum 3GPP.</w:t>
      </w:r>
    </w:p>
    <w:p w14:paraId="1B55A833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before="40" w:after="40" w:line="300" w:lineRule="atLeast"/>
        <w:ind w:hanging="357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Oferowane urządzenia muszą spełniać wymogi ustawy z dnia 30 sierpnia 2002 r. o systemie zgodności (Dz.U. Nr 166, poz. 1360), jak również dyrektywy 73/23/EWG ze zmianami wprowadzonymi dyrektywą 93/68/EWG. Urządzenia muszą odpowiadać wymaganiom norm PN-EN 55022 i PN-EN 55024 oraz muszą być oznakowane znakami CE.</w:t>
      </w:r>
    </w:p>
    <w:p w14:paraId="402267F2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before="40" w:after="40" w:line="300" w:lineRule="atLeast"/>
        <w:ind w:hanging="357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lastRenderedPageBreak/>
        <w:t>Moduł musi być wbudowany w konstrukcję licznika. Dopuszcza się takie rozwiązanie, w którym moduł komunikacyjny wbudowany w konstrukcję licznika będzie wymienny. W przypadku modułu wymiennego, moduł musi być plombowany plombą monterską.</w:t>
      </w:r>
    </w:p>
    <w:p w14:paraId="02FA8A55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before="40" w:after="40" w:line="300" w:lineRule="atLeast"/>
        <w:ind w:hanging="357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Wymagania konstrukcyjne modułu:</w:t>
      </w:r>
    </w:p>
    <w:p w14:paraId="60998311" w14:textId="77777777" w:rsidR="001244DD" w:rsidRPr="001F1952" w:rsidRDefault="001244DD" w:rsidP="001244DD">
      <w:pPr>
        <w:widowControl w:val="0"/>
        <w:spacing w:before="40" w:after="40" w:line="300" w:lineRule="atLeast"/>
        <w:ind w:left="720"/>
        <w:jc w:val="both"/>
        <w:rPr>
          <w:rFonts w:asciiTheme="majorHAnsi" w:hAnsiTheme="majorHAnsi" w:cs="Arial"/>
        </w:rPr>
      </w:pPr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8343"/>
      </w:tblGrid>
      <w:tr w:rsidR="001244DD" w:rsidRPr="001F1952" w14:paraId="7B27BE4F" w14:textId="77777777" w:rsidTr="001244DD">
        <w:tc>
          <w:tcPr>
            <w:tcW w:w="576" w:type="dxa"/>
            <w:vAlign w:val="center"/>
          </w:tcPr>
          <w:p w14:paraId="7C46191D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82"/>
              <w:jc w:val="center"/>
              <w:rPr>
                <w:rFonts w:asciiTheme="majorHAnsi" w:hAnsiTheme="majorHAnsi" w:cs="Arial"/>
                <w:b/>
              </w:rPr>
            </w:pPr>
            <w:r w:rsidRPr="001F1952">
              <w:rPr>
                <w:rFonts w:asciiTheme="majorHAnsi" w:hAnsiTheme="majorHAnsi" w:cs="Arial"/>
                <w:b/>
              </w:rPr>
              <w:t>L.p.</w:t>
            </w:r>
          </w:p>
        </w:tc>
        <w:tc>
          <w:tcPr>
            <w:tcW w:w="8343" w:type="dxa"/>
            <w:vAlign w:val="center"/>
          </w:tcPr>
          <w:p w14:paraId="283E5AA2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center"/>
              <w:rPr>
                <w:rFonts w:asciiTheme="majorHAnsi" w:hAnsiTheme="majorHAnsi" w:cs="Arial"/>
                <w:b/>
              </w:rPr>
            </w:pPr>
            <w:r w:rsidRPr="001F1952">
              <w:rPr>
                <w:rFonts w:asciiTheme="majorHAnsi" w:hAnsiTheme="majorHAnsi" w:cs="Arial"/>
                <w:b/>
              </w:rPr>
              <w:t>Wyszczególnienie</w:t>
            </w:r>
          </w:p>
        </w:tc>
      </w:tr>
      <w:tr w:rsidR="001244DD" w:rsidRPr="001F1952" w14:paraId="4D6229A5" w14:textId="77777777" w:rsidTr="001244DD">
        <w:tc>
          <w:tcPr>
            <w:tcW w:w="576" w:type="dxa"/>
            <w:vAlign w:val="center"/>
          </w:tcPr>
          <w:p w14:paraId="3EBCC526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6AE424BC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Montaż wewnątrz oryginalnej osłony listwy zaciskowej licznika</w:t>
            </w:r>
          </w:p>
        </w:tc>
      </w:tr>
      <w:tr w:rsidR="001244DD" w:rsidRPr="001F1952" w14:paraId="339DC40A" w14:textId="77777777" w:rsidTr="001244DD">
        <w:tc>
          <w:tcPr>
            <w:tcW w:w="576" w:type="dxa"/>
            <w:vAlign w:val="center"/>
          </w:tcPr>
          <w:p w14:paraId="49E487C4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5F394876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Port antenowy SMA</w:t>
            </w:r>
          </w:p>
        </w:tc>
      </w:tr>
      <w:tr w:rsidR="001244DD" w:rsidRPr="001F1952" w14:paraId="7E66EB72" w14:textId="77777777" w:rsidTr="001244DD">
        <w:trPr>
          <w:trHeight w:val="327"/>
        </w:trPr>
        <w:tc>
          <w:tcPr>
            <w:tcW w:w="576" w:type="dxa"/>
            <w:vAlign w:val="center"/>
          </w:tcPr>
          <w:p w14:paraId="4676800F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4B1BA3C7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Temperatura pracy w przedziale -25</w:t>
            </w:r>
            <w:r w:rsidRPr="001F1952">
              <w:rPr>
                <w:rFonts w:asciiTheme="majorHAnsi" w:hAnsiTheme="majorHAnsi" w:cs="Arial"/>
              </w:rPr>
              <w:sym w:font="Symbol" w:char="F0B0"/>
            </w:r>
            <w:r w:rsidRPr="001F1952">
              <w:rPr>
                <w:rFonts w:asciiTheme="majorHAnsi" w:hAnsiTheme="majorHAnsi" w:cs="Arial"/>
              </w:rPr>
              <w:t xml:space="preserve">C </w:t>
            </w:r>
            <w:r w:rsidRPr="001F1952">
              <w:rPr>
                <w:rFonts w:asciiTheme="majorHAnsi" w:hAnsiTheme="majorHAnsi" w:cs="Arial"/>
              </w:rPr>
              <w:sym w:font="Symbol" w:char="F0B8"/>
            </w:r>
            <w:r w:rsidRPr="001F1952">
              <w:rPr>
                <w:rFonts w:asciiTheme="majorHAnsi" w:hAnsiTheme="majorHAnsi" w:cs="Arial"/>
              </w:rPr>
              <w:t xml:space="preserve"> +50</w:t>
            </w:r>
            <w:r w:rsidRPr="001F1952">
              <w:rPr>
                <w:rFonts w:asciiTheme="majorHAnsi" w:hAnsiTheme="majorHAnsi" w:cs="Arial"/>
              </w:rPr>
              <w:sym w:font="Symbol" w:char="F0B0"/>
            </w:r>
            <w:r w:rsidRPr="001F1952">
              <w:rPr>
                <w:rFonts w:asciiTheme="majorHAnsi" w:hAnsiTheme="majorHAnsi" w:cs="Arial"/>
              </w:rPr>
              <w:t>C</w:t>
            </w:r>
          </w:p>
        </w:tc>
      </w:tr>
      <w:tr w:rsidR="001244DD" w:rsidRPr="001F1952" w14:paraId="6AC1E1A4" w14:textId="77777777" w:rsidTr="001244DD">
        <w:trPr>
          <w:trHeight w:val="327"/>
        </w:trPr>
        <w:tc>
          <w:tcPr>
            <w:tcW w:w="576" w:type="dxa"/>
            <w:vAlign w:val="center"/>
          </w:tcPr>
          <w:p w14:paraId="4D6372AB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7B32E681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Wilgotność: 20– 90% bez kondensacji</w:t>
            </w:r>
          </w:p>
        </w:tc>
      </w:tr>
      <w:tr w:rsidR="001244DD" w:rsidRPr="001F1952" w14:paraId="19B4FF15" w14:textId="77777777" w:rsidTr="001244DD">
        <w:tc>
          <w:tcPr>
            <w:tcW w:w="576" w:type="dxa"/>
            <w:vAlign w:val="center"/>
          </w:tcPr>
          <w:p w14:paraId="2AFA374E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5C28864C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Interfejs elektryczny przystosowany do oferowanego licznika</w:t>
            </w:r>
          </w:p>
        </w:tc>
      </w:tr>
      <w:tr w:rsidR="001244DD" w:rsidRPr="001F1952" w14:paraId="028AC1FA" w14:textId="77777777" w:rsidTr="001244DD">
        <w:tc>
          <w:tcPr>
            <w:tcW w:w="576" w:type="dxa"/>
            <w:vAlign w:val="center"/>
          </w:tcPr>
          <w:p w14:paraId="4FAA8A91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5C92B085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Obsługa kart USIM 1,8/3V  - karty mini SIM (standard 2FF) </w:t>
            </w:r>
          </w:p>
        </w:tc>
      </w:tr>
      <w:tr w:rsidR="001244DD" w:rsidRPr="001F1952" w14:paraId="1BC735F3" w14:textId="77777777" w:rsidTr="001244DD">
        <w:tc>
          <w:tcPr>
            <w:tcW w:w="576" w:type="dxa"/>
            <w:vAlign w:val="center"/>
          </w:tcPr>
          <w:p w14:paraId="20403743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5A94DBF5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/>
              </w:rPr>
              <w:t xml:space="preserve">Interfejs USB </w:t>
            </w:r>
            <w:proofErr w:type="spellStart"/>
            <w:r w:rsidRPr="001F1952">
              <w:rPr>
                <w:rFonts w:asciiTheme="majorHAnsi" w:hAnsiTheme="majorHAnsi"/>
              </w:rPr>
              <w:t>device</w:t>
            </w:r>
            <w:proofErr w:type="spellEnd"/>
            <w:r w:rsidRPr="001F1952">
              <w:rPr>
                <w:rFonts w:asciiTheme="majorHAnsi" w:hAnsiTheme="majorHAnsi"/>
              </w:rPr>
              <w:t xml:space="preserve"> przeznaczony do celów konfiguracyjnych (interfejs serwisowy)</w:t>
            </w:r>
          </w:p>
        </w:tc>
      </w:tr>
      <w:tr w:rsidR="001244DD" w:rsidRPr="001F1952" w14:paraId="360D63E5" w14:textId="77777777" w:rsidTr="001244DD">
        <w:tc>
          <w:tcPr>
            <w:tcW w:w="576" w:type="dxa"/>
            <w:vAlign w:val="center"/>
          </w:tcPr>
          <w:p w14:paraId="446D6CFD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34FB0B37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Dostęp do karty SIM, zasilania, interfejsów komunikacyjnych, interfejsu serwisowego </w:t>
            </w:r>
          </w:p>
          <w:p w14:paraId="1DEA06A3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oraz do portu antenowego zabezpieczony mocowaniem do plombowania.</w:t>
            </w:r>
          </w:p>
        </w:tc>
      </w:tr>
      <w:tr w:rsidR="001244DD" w:rsidRPr="001F1952" w14:paraId="10246A2B" w14:textId="77777777" w:rsidTr="001244DD">
        <w:tc>
          <w:tcPr>
            <w:tcW w:w="576" w:type="dxa"/>
            <w:vAlign w:val="center"/>
          </w:tcPr>
          <w:p w14:paraId="3ABE2960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2C4611E8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  <w:spacing w:val="-2"/>
              </w:rPr>
            </w:pPr>
            <w:r w:rsidRPr="001F1952">
              <w:rPr>
                <w:rFonts w:asciiTheme="majorHAnsi" w:hAnsiTheme="majorHAnsi" w:cs="Arial"/>
                <w:spacing w:val="-2"/>
              </w:rPr>
              <w:t xml:space="preserve">Wizualizacja statusu modułu poprzez wskaźniki diodowe, w tym co najmniej: </w:t>
            </w:r>
          </w:p>
          <w:p w14:paraId="1729B671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  <w:spacing w:val="-2"/>
              </w:rPr>
            </w:pPr>
            <w:r w:rsidRPr="001F1952">
              <w:rPr>
                <w:rFonts w:asciiTheme="majorHAnsi" w:hAnsiTheme="majorHAnsi" w:cs="Arial"/>
                <w:spacing w:val="-2"/>
              </w:rPr>
              <w:t>– włączenie zasilania ,</w:t>
            </w:r>
          </w:p>
          <w:p w14:paraId="3648D9A1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  <w:spacing w:val="-2"/>
              </w:rPr>
            </w:pPr>
            <w:r w:rsidRPr="001F1952">
              <w:rPr>
                <w:rFonts w:asciiTheme="majorHAnsi" w:hAnsiTheme="majorHAnsi" w:cs="Arial"/>
                <w:spacing w:val="-2"/>
              </w:rPr>
              <w:t>–  zalogowanie się do sieci GSM,</w:t>
            </w:r>
          </w:p>
          <w:p w14:paraId="23D1C165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  <w:spacing w:val="-2"/>
              </w:rPr>
            </w:pPr>
            <w:r w:rsidRPr="001F1952">
              <w:rPr>
                <w:rFonts w:asciiTheme="majorHAnsi" w:hAnsiTheme="majorHAnsi" w:cs="Arial"/>
                <w:spacing w:val="-2"/>
              </w:rPr>
              <w:t>- status nawiązania komunikacji przez sieć pakietową z serwerem zdalnym</w:t>
            </w:r>
          </w:p>
          <w:p w14:paraId="40F4F33E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  <w:spacing w:val="-2"/>
              </w:rPr>
            </w:pPr>
            <w:r w:rsidRPr="001F1952">
              <w:rPr>
                <w:rFonts w:asciiTheme="majorHAnsi" w:hAnsiTheme="majorHAnsi" w:cs="Arial"/>
                <w:spacing w:val="-2"/>
              </w:rPr>
              <w:t>- poziom sygnału radiowego w sieci do której aktualnie modem jest zalogowany</w:t>
            </w:r>
          </w:p>
        </w:tc>
      </w:tr>
      <w:tr w:rsidR="001244DD" w:rsidRPr="001F1952" w14:paraId="3FA5F92C" w14:textId="77777777" w:rsidTr="001244DD">
        <w:tc>
          <w:tcPr>
            <w:tcW w:w="576" w:type="dxa"/>
            <w:vAlign w:val="center"/>
          </w:tcPr>
          <w:p w14:paraId="6009A286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6CACE3A4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Obudowa z tworzywa sztucznego z ochroną IP-51.</w:t>
            </w:r>
          </w:p>
        </w:tc>
      </w:tr>
      <w:tr w:rsidR="001244DD" w:rsidRPr="001F1952" w14:paraId="08A211DC" w14:textId="77777777" w:rsidTr="001244DD">
        <w:tc>
          <w:tcPr>
            <w:tcW w:w="576" w:type="dxa"/>
            <w:vAlign w:val="center"/>
          </w:tcPr>
          <w:p w14:paraId="5D54EAB8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1DBD779A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Zabezpieczenie przed dostępem do układów elektronicznych Modułu podczas montażu urządzenia.</w:t>
            </w:r>
          </w:p>
        </w:tc>
      </w:tr>
      <w:tr w:rsidR="001244DD" w:rsidRPr="001F1952" w14:paraId="49A8317B" w14:textId="77777777" w:rsidTr="001244DD">
        <w:tc>
          <w:tcPr>
            <w:tcW w:w="576" w:type="dxa"/>
            <w:vAlign w:val="center"/>
          </w:tcPr>
          <w:p w14:paraId="4C93E044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600F6525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Parametryzacja Modułu komunikacyjnego przez interfejs serwisowy USB z komputera PC bez podłączania zasilania głównego (zasilanie USB).</w:t>
            </w:r>
          </w:p>
        </w:tc>
      </w:tr>
      <w:tr w:rsidR="001244DD" w:rsidRPr="001F1952" w14:paraId="026BA49D" w14:textId="77777777" w:rsidTr="001244DD">
        <w:tc>
          <w:tcPr>
            <w:tcW w:w="576" w:type="dxa"/>
            <w:vAlign w:val="center"/>
          </w:tcPr>
          <w:p w14:paraId="547F0AE2" w14:textId="77777777" w:rsidR="001244DD" w:rsidRPr="001F1952" w:rsidRDefault="001244DD" w:rsidP="00C15F22">
            <w:pPr>
              <w:widowControl w:val="0"/>
              <w:numPr>
                <w:ilvl w:val="0"/>
                <w:numId w:val="242"/>
              </w:numPr>
              <w:tabs>
                <w:tab w:val="clear" w:pos="360"/>
              </w:tabs>
              <w:spacing w:before="40" w:after="40" w:line="300" w:lineRule="atLeast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8343" w:type="dxa"/>
            <w:vAlign w:val="center"/>
          </w:tcPr>
          <w:p w14:paraId="28D159B8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Dostęp do konfiguracji modułu komunikacyjnego, lokalny przez USB i zdalny przez sieć 3GPP, zabezpieczony loginem i hasłem dostępu.</w:t>
            </w:r>
          </w:p>
        </w:tc>
      </w:tr>
    </w:tbl>
    <w:p w14:paraId="7696DA6C" w14:textId="77777777" w:rsidR="001244DD" w:rsidRPr="001F1952" w:rsidRDefault="001244DD" w:rsidP="001244DD">
      <w:pPr>
        <w:widowControl w:val="0"/>
        <w:spacing w:before="40" w:after="40" w:line="300" w:lineRule="atLeast"/>
        <w:ind w:left="720"/>
        <w:jc w:val="both"/>
        <w:rPr>
          <w:rFonts w:asciiTheme="majorHAnsi" w:hAnsiTheme="majorHAnsi" w:cs="Arial"/>
        </w:rPr>
      </w:pPr>
    </w:p>
    <w:p w14:paraId="144654B4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before="40" w:after="40" w:line="300" w:lineRule="atLeast"/>
        <w:ind w:hanging="357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Parametry techniczne modułów 3GPP:</w:t>
      </w:r>
    </w:p>
    <w:p w14:paraId="692C4458" w14:textId="77777777" w:rsidR="001244DD" w:rsidRPr="001F1952" w:rsidRDefault="001244DD" w:rsidP="001244DD">
      <w:pPr>
        <w:widowControl w:val="0"/>
        <w:spacing w:before="40" w:after="40" w:line="300" w:lineRule="atLeast"/>
        <w:ind w:left="720"/>
        <w:jc w:val="both"/>
        <w:rPr>
          <w:rFonts w:asciiTheme="majorHAnsi" w:hAnsiTheme="majorHAnsi" w:cs="Arial"/>
        </w:rPr>
      </w:pP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363"/>
      </w:tblGrid>
      <w:tr w:rsidR="001244DD" w:rsidRPr="001F1952" w14:paraId="72B314A7" w14:textId="77777777" w:rsidTr="001244DD">
        <w:tc>
          <w:tcPr>
            <w:tcW w:w="567" w:type="dxa"/>
            <w:vAlign w:val="center"/>
          </w:tcPr>
          <w:p w14:paraId="6246E4B2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  <w:b/>
              </w:rPr>
            </w:pPr>
            <w:r w:rsidRPr="001F1952">
              <w:rPr>
                <w:rFonts w:asciiTheme="majorHAnsi" w:hAnsiTheme="majorHAnsi" w:cs="Arial"/>
                <w:b/>
              </w:rPr>
              <w:t>L.p.</w:t>
            </w:r>
          </w:p>
        </w:tc>
        <w:tc>
          <w:tcPr>
            <w:tcW w:w="8363" w:type="dxa"/>
          </w:tcPr>
          <w:p w14:paraId="54C05CC0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82"/>
              <w:jc w:val="center"/>
              <w:rPr>
                <w:rFonts w:asciiTheme="majorHAnsi" w:hAnsiTheme="majorHAnsi" w:cs="Arial"/>
                <w:b/>
              </w:rPr>
            </w:pPr>
            <w:r w:rsidRPr="001F1952">
              <w:rPr>
                <w:rFonts w:asciiTheme="majorHAnsi" w:hAnsiTheme="majorHAnsi" w:cs="Arial"/>
                <w:b/>
              </w:rPr>
              <w:t>Wyszczególnienie</w:t>
            </w:r>
          </w:p>
        </w:tc>
      </w:tr>
      <w:tr w:rsidR="001244DD" w:rsidRPr="001F1952" w14:paraId="659C840C" w14:textId="77777777" w:rsidTr="001244DD">
        <w:tc>
          <w:tcPr>
            <w:tcW w:w="567" w:type="dxa"/>
            <w:vAlign w:val="center"/>
          </w:tcPr>
          <w:p w14:paraId="5B2C41E1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4BE82E47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>Praca w zakresach GSM</w:t>
            </w:r>
          </w:p>
          <w:p w14:paraId="254435F5" w14:textId="77777777" w:rsidR="001244DD" w:rsidRPr="001F1952" w:rsidRDefault="001244DD" w:rsidP="00C15F22">
            <w:pPr>
              <w:pStyle w:val="Domylnie"/>
              <w:widowControl w:val="0"/>
              <w:numPr>
                <w:ilvl w:val="0"/>
                <w:numId w:val="249"/>
              </w:numPr>
              <w:suppressAutoHyphens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 xml:space="preserve">900/1800 MHz CSD </w:t>
            </w:r>
          </w:p>
          <w:p w14:paraId="44D6BB84" w14:textId="77777777" w:rsidR="001244DD" w:rsidRPr="001F1952" w:rsidRDefault="001244DD" w:rsidP="00C15F22">
            <w:pPr>
              <w:pStyle w:val="Domylnie"/>
              <w:widowControl w:val="0"/>
              <w:numPr>
                <w:ilvl w:val="0"/>
                <w:numId w:val="249"/>
              </w:numPr>
              <w:suppressAutoHyphens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>900/1800 MHz GPRS/EDGE</w:t>
            </w:r>
          </w:p>
          <w:p w14:paraId="7CE483AD" w14:textId="77777777" w:rsidR="001244DD" w:rsidRPr="001F1952" w:rsidRDefault="001244DD" w:rsidP="00C15F22">
            <w:pPr>
              <w:pStyle w:val="Domylnie"/>
              <w:widowControl w:val="0"/>
              <w:numPr>
                <w:ilvl w:val="0"/>
                <w:numId w:val="249"/>
              </w:numPr>
              <w:suppressAutoHyphens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>900/2100 MHz UMTS/HSPA</w:t>
            </w:r>
          </w:p>
        </w:tc>
      </w:tr>
      <w:tr w:rsidR="001244DD" w:rsidRPr="001F1952" w14:paraId="70D70A2E" w14:textId="77777777" w:rsidTr="001244DD">
        <w:tc>
          <w:tcPr>
            <w:tcW w:w="567" w:type="dxa"/>
            <w:vAlign w:val="center"/>
          </w:tcPr>
          <w:p w14:paraId="4082B878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71EBB3F3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right="-82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>Dwa tryby pracy:</w:t>
            </w:r>
          </w:p>
          <w:p w14:paraId="7A6361BE" w14:textId="77777777" w:rsidR="001244DD" w:rsidRPr="001F1952" w:rsidRDefault="001244DD" w:rsidP="00C15F22">
            <w:pPr>
              <w:pStyle w:val="Domylnie"/>
              <w:widowControl w:val="0"/>
              <w:numPr>
                <w:ilvl w:val="0"/>
                <w:numId w:val="249"/>
              </w:numPr>
              <w:suppressAutoHyphens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>automatyczny – Moduł dynamicznie wybiera optymalną technologię komunik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 xml:space="preserve">cyjną z dostępnych, na podstawie skonfigurowanych priorytetów dla technik transmisyjnych </w:t>
            </w:r>
          </w:p>
          <w:p w14:paraId="51A9A897" w14:textId="77777777" w:rsidR="001244DD" w:rsidRPr="001F1952" w:rsidRDefault="001244DD" w:rsidP="00C15F22">
            <w:pPr>
              <w:pStyle w:val="Domylnie"/>
              <w:widowControl w:val="0"/>
              <w:numPr>
                <w:ilvl w:val="0"/>
                <w:numId w:val="249"/>
              </w:numPr>
              <w:suppressAutoHyphens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>manualny – sztywne ustawienie techniki komunikacyjnej przez osobę konfigur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u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jącą Moduł komunikacyjny (lokalnie lub zdalnie)</w:t>
            </w:r>
          </w:p>
          <w:p w14:paraId="74B5785A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W trybie automatycznym przełączanie pomiędzy technologiami w zależności od ustawionego priorytetu z zabezpieczeniem przed zbyt częstym przełączaniem (np. nie częściej niż co 30min – oprogramowanie modemu musi pozwalać na definiowane minimalnego czasu przez osobę konfigurującą modem ). </w:t>
            </w:r>
          </w:p>
        </w:tc>
      </w:tr>
      <w:tr w:rsidR="001244DD" w:rsidRPr="001F1952" w14:paraId="4B197F77" w14:textId="77777777" w:rsidTr="001244DD">
        <w:tc>
          <w:tcPr>
            <w:tcW w:w="567" w:type="dxa"/>
            <w:vAlign w:val="center"/>
          </w:tcPr>
          <w:p w14:paraId="04AE7FB9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35669D2C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>Zdalna (przez CSD lub TCP/IP) i lokalna (przez USB) konfiguracja i diagnostyka urz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ą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dzenia.</w:t>
            </w:r>
          </w:p>
          <w:p w14:paraId="3CA866F8" w14:textId="77777777" w:rsidR="001244DD" w:rsidRPr="001F1952" w:rsidRDefault="001244DD" w:rsidP="00C15F22">
            <w:pPr>
              <w:pStyle w:val="Domylnie"/>
              <w:widowControl w:val="0"/>
              <w:numPr>
                <w:ilvl w:val="0"/>
                <w:numId w:val="249"/>
              </w:numPr>
              <w:suppressAutoHyphens w:val="0"/>
              <w:spacing w:before="40" w:after="40" w:line="300" w:lineRule="atLeast"/>
              <w:ind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 xml:space="preserve">Konfiguracja i diagnostyka lokalna musi być możliwa z wykorzystaniem interfejsu WWW. </w:t>
            </w:r>
          </w:p>
          <w:p w14:paraId="23830499" w14:textId="77777777" w:rsidR="001244DD" w:rsidRPr="001F1952" w:rsidRDefault="001244DD" w:rsidP="00C15F22">
            <w:pPr>
              <w:pStyle w:val="Domylnie"/>
              <w:widowControl w:val="0"/>
              <w:numPr>
                <w:ilvl w:val="0"/>
                <w:numId w:val="249"/>
              </w:numPr>
              <w:suppressAutoHyphens w:val="0"/>
              <w:spacing w:before="40" w:after="40" w:line="300" w:lineRule="atLeast"/>
              <w:ind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>Diagnostyka zdalna musi być możliwa z wykorzystaniem standardowego protok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o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łu do monitoringu urządzeń sieciowych SNMP lub innego uzgodnionego z Koo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r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dynatorem Wiodącym Zamawiającego protokołu komunikacyjnego, obsługiwan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e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go przez Centralny System Monitoringu Zamawiającego</w:t>
            </w:r>
          </w:p>
          <w:p w14:paraId="74542683" w14:textId="77777777" w:rsidR="001244DD" w:rsidRPr="001F1952" w:rsidRDefault="001244DD" w:rsidP="00C15F22">
            <w:pPr>
              <w:pStyle w:val="Domylnie"/>
              <w:widowControl w:val="0"/>
              <w:numPr>
                <w:ilvl w:val="0"/>
                <w:numId w:val="249"/>
              </w:numPr>
              <w:suppressAutoHyphens w:val="0"/>
              <w:spacing w:before="40" w:after="40" w:line="300" w:lineRule="atLeast"/>
              <w:ind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>W przypadku stosowania przez Wykonawcę dedykowanego protokołu komunik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cyjnego Wykonawca przedstawi jego dokładną specyfikację, umożliwiającą zb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t>u</w:t>
            </w:r>
            <w:r w:rsidRPr="001F1952">
              <w:rPr>
                <w:rFonts w:asciiTheme="majorHAnsi" w:hAnsiTheme="majorHAnsi" w:cs="Arial"/>
                <w:sz w:val="22"/>
                <w:szCs w:val="22"/>
              </w:rPr>
              <w:lastRenderedPageBreak/>
              <w:t xml:space="preserve">dowanie interfejsu w Centralnym Systemie Monitorowania Zamawiającego. </w:t>
            </w:r>
          </w:p>
          <w:p w14:paraId="5B5673FD" w14:textId="77777777" w:rsidR="001244DD" w:rsidRPr="001F1952" w:rsidRDefault="001244DD" w:rsidP="00C15F22">
            <w:pPr>
              <w:pStyle w:val="Domylnie"/>
              <w:widowControl w:val="0"/>
              <w:numPr>
                <w:ilvl w:val="0"/>
                <w:numId w:val="249"/>
              </w:numPr>
              <w:suppressAutoHyphens w:val="0"/>
              <w:spacing w:before="40" w:after="40" w:line="300" w:lineRule="atLeast"/>
              <w:ind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>Wykonawca powinien przekazać zestawienie parametrów, które są możliwe do pobierania z modemu przez zdalny system monitorowania (w przypadku SNMP baza MIB).</w:t>
            </w:r>
          </w:p>
          <w:p w14:paraId="1EAC8941" w14:textId="77777777" w:rsidR="001244DD" w:rsidRPr="001F1952" w:rsidRDefault="001244DD" w:rsidP="00C15F22">
            <w:pPr>
              <w:pStyle w:val="Domylnie"/>
              <w:widowControl w:val="0"/>
              <w:numPr>
                <w:ilvl w:val="0"/>
                <w:numId w:val="249"/>
              </w:numPr>
              <w:suppressAutoHyphens w:val="0"/>
              <w:spacing w:before="40" w:after="40" w:line="300" w:lineRule="atLeast"/>
              <w:ind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 w:cs="Arial"/>
                <w:sz w:val="22"/>
                <w:szCs w:val="22"/>
              </w:rPr>
              <w:t>Minimalny zakres udostępnianych informacji musi zawierać:</w:t>
            </w:r>
          </w:p>
          <w:p w14:paraId="5C1A3C02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left="360"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/>
                <w:sz w:val="22"/>
                <w:szCs w:val="22"/>
              </w:rPr>
              <w:t>- nr seryjny urządzenia</w:t>
            </w:r>
          </w:p>
          <w:p w14:paraId="757CF7CF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left="360"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/>
                <w:sz w:val="22"/>
                <w:szCs w:val="22"/>
              </w:rPr>
              <w:t xml:space="preserve">- typ i wersja sprzętu </w:t>
            </w:r>
          </w:p>
          <w:p w14:paraId="563BAD4B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left="360"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/>
                <w:sz w:val="22"/>
                <w:szCs w:val="22"/>
              </w:rPr>
              <w:t xml:space="preserve">- wersja oprogramowania </w:t>
            </w:r>
            <w:proofErr w:type="spellStart"/>
            <w:r w:rsidRPr="001F1952">
              <w:rPr>
                <w:rFonts w:asciiTheme="majorHAnsi" w:hAnsiTheme="majorHAnsi"/>
                <w:sz w:val="22"/>
                <w:szCs w:val="22"/>
              </w:rPr>
              <w:t>firmware</w:t>
            </w:r>
            <w:proofErr w:type="spellEnd"/>
          </w:p>
          <w:p w14:paraId="4A740211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left="360"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/>
                <w:sz w:val="22"/>
                <w:szCs w:val="22"/>
              </w:rPr>
              <w:t>- status modułu 3GPP</w:t>
            </w:r>
          </w:p>
          <w:p w14:paraId="5F802EA0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left="360"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/>
                <w:sz w:val="22"/>
                <w:szCs w:val="22"/>
              </w:rPr>
              <w:t>- typ techniki 3GPP wykorzystywana aktualnie do komunikacji</w:t>
            </w:r>
          </w:p>
          <w:p w14:paraId="538991E8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left="360"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/>
                <w:sz w:val="22"/>
                <w:szCs w:val="22"/>
              </w:rPr>
              <w:t>- moc sygnału dla aktualnie wykorzystywanej techniki</w:t>
            </w:r>
          </w:p>
          <w:p w14:paraId="5FAF4CB1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left="360"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/>
                <w:sz w:val="22"/>
                <w:szCs w:val="22"/>
              </w:rPr>
              <w:t>- CID (</w:t>
            </w:r>
            <w:proofErr w:type="spellStart"/>
            <w:r w:rsidRPr="001F1952">
              <w:rPr>
                <w:rFonts w:asciiTheme="majorHAnsi" w:hAnsiTheme="majorHAnsi"/>
                <w:sz w:val="22"/>
                <w:szCs w:val="22"/>
              </w:rPr>
              <w:t>cell</w:t>
            </w:r>
            <w:proofErr w:type="spellEnd"/>
            <w:r w:rsidRPr="001F1952">
              <w:rPr>
                <w:rFonts w:asciiTheme="majorHAnsi" w:hAnsiTheme="majorHAnsi"/>
                <w:sz w:val="22"/>
                <w:szCs w:val="22"/>
              </w:rPr>
              <w:t xml:space="preserve"> id) dla aktualnie wykorzystywanej techniki 3GPP</w:t>
            </w:r>
          </w:p>
          <w:p w14:paraId="631E1337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left="360"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/>
                <w:sz w:val="22"/>
                <w:szCs w:val="22"/>
              </w:rPr>
              <w:t>- LAC dla aktualnie wykorzystywanej techniki 3GPP</w:t>
            </w:r>
          </w:p>
          <w:p w14:paraId="13D41AEC" w14:textId="77777777" w:rsidR="001244DD" w:rsidRPr="001F1952" w:rsidRDefault="001244DD" w:rsidP="001244DD">
            <w:pPr>
              <w:pStyle w:val="Domylnie"/>
              <w:widowControl w:val="0"/>
              <w:suppressAutoHyphens w:val="0"/>
              <w:spacing w:before="40" w:after="40" w:line="300" w:lineRule="atLeast"/>
              <w:ind w:left="360" w:right="65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F1952">
              <w:rPr>
                <w:rFonts w:asciiTheme="majorHAnsi" w:hAnsiTheme="majorHAnsi"/>
                <w:sz w:val="22"/>
                <w:szCs w:val="22"/>
              </w:rPr>
              <w:t>- stan połączenia modemu z licznikiem przez port USB</w:t>
            </w:r>
          </w:p>
        </w:tc>
      </w:tr>
      <w:tr w:rsidR="001244DD" w:rsidRPr="001F1952" w14:paraId="44C95184" w14:textId="77777777" w:rsidTr="001244DD">
        <w:tc>
          <w:tcPr>
            <w:tcW w:w="567" w:type="dxa"/>
            <w:vAlign w:val="center"/>
          </w:tcPr>
          <w:p w14:paraId="2C3BC6C2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0C44C1BE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Zdalna i lokalna wymiana oprogramowania (</w:t>
            </w:r>
            <w:proofErr w:type="spellStart"/>
            <w:r w:rsidRPr="001F1952">
              <w:rPr>
                <w:rFonts w:asciiTheme="majorHAnsi" w:hAnsiTheme="majorHAnsi" w:cs="Arial"/>
                <w:i/>
              </w:rPr>
              <w:t>firmware</w:t>
            </w:r>
            <w:proofErr w:type="spellEnd"/>
            <w:r w:rsidRPr="001F1952">
              <w:rPr>
                <w:rFonts w:asciiTheme="majorHAnsi" w:hAnsiTheme="majorHAnsi" w:cs="Arial"/>
              </w:rPr>
              <w:t>) modułu komunikacyjnego.</w:t>
            </w:r>
          </w:p>
        </w:tc>
      </w:tr>
      <w:tr w:rsidR="001244DD" w:rsidRPr="001F1952" w14:paraId="64ED30CB" w14:textId="77777777" w:rsidTr="001244DD">
        <w:trPr>
          <w:trHeight w:val="229"/>
        </w:trPr>
        <w:tc>
          <w:tcPr>
            <w:tcW w:w="567" w:type="dxa"/>
            <w:vAlign w:val="center"/>
          </w:tcPr>
          <w:p w14:paraId="7A491755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611104AC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Możliwość śledzenia ilości stacji bazowych i poziomu ich sygnału: lokalna i zdalna.</w:t>
            </w:r>
          </w:p>
        </w:tc>
      </w:tr>
      <w:tr w:rsidR="001244DD" w:rsidRPr="001F1952" w14:paraId="105F865A" w14:textId="77777777" w:rsidTr="001244DD">
        <w:trPr>
          <w:trHeight w:val="295"/>
        </w:trPr>
        <w:tc>
          <w:tcPr>
            <w:tcW w:w="567" w:type="dxa"/>
            <w:vAlign w:val="center"/>
          </w:tcPr>
          <w:p w14:paraId="7A75D4AD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156CF77F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Zabezpieczenie przed rozłączaniem istniejącej sesji przez nowe połączenie przych</w:t>
            </w:r>
            <w:r w:rsidRPr="001F1952">
              <w:rPr>
                <w:rFonts w:asciiTheme="majorHAnsi" w:hAnsiTheme="majorHAnsi" w:cs="Arial"/>
              </w:rPr>
              <w:t>o</w:t>
            </w:r>
            <w:r w:rsidRPr="001F1952">
              <w:rPr>
                <w:rFonts w:asciiTheme="majorHAnsi" w:hAnsiTheme="majorHAnsi" w:cs="Arial"/>
              </w:rPr>
              <w:t>dzące w technice CSD. Możliwość ustawienia okien czasowych w których jest możliwe nawiązywanie połączeń CSD oraz numerów uprawnionych do komunikacji z Mod</w:t>
            </w:r>
            <w:r w:rsidRPr="001F1952">
              <w:rPr>
                <w:rFonts w:asciiTheme="majorHAnsi" w:hAnsiTheme="majorHAnsi" w:cs="Arial"/>
              </w:rPr>
              <w:t>e</w:t>
            </w:r>
            <w:r w:rsidRPr="001F1952">
              <w:rPr>
                <w:rFonts w:asciiTheme="majorHAnsi" w:hAnsiTheme="majorHAnsi" w:cs="Arial"/>
              </w:rPr>
              <w:t>mem komunikacyjnym.</w:t>
            </w:r>
          </w:p>
        </w:tc>
      </w:tr>
      <w:tr w:rsidR="001244DD" w:rsidRPr="001F1952" w14:paraId="10B5FF40" w14:textId="77777777" w:rsidTr="001244DD">
        <w:trPr>
          <w:trHeight w:val="347"/>
        </w:trPr>
        <w:tc>
          <w:tcPr>
            <w:tcW w:w="567" w:type="dxa"/>
            <w:vAlign w:val="center"/>
          </w:tcPr>
          <w:p w14:paraId="3BB1DB8D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3140742F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Możliwość konfigurowania czasu podtrzymania sesji TCP/IP.</w:t>
            </w:r>
          </w:p>
        </w:tc>
      </w:tr>
      <w:tr w:rsidR="001244DD" w:rsidRPr="001F1952" w14:paraId="081BCE04" w14:textId="77777777" w:rsidTr="001244DD">
        <w:trPr>
          <w:trHeight w:val="356"/>
        </w:trPr>
        <w:tc>
          <w:tcPr>
            <w:tcW w:w="567" w:type="dxa"/>
            <w:vAlign w:val="center"/>
          </w:tcPr>
          <w:p w14:paraId="310DFB5D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0070F2B6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Obsługa restartu programowego i sprzętowego (przez odcięcie zasilania) restartu urządzenia.</w:t>
            </w:r>
          </w:p>
        </w:tc>
      </w:tr>
      <w:tr w:rsidR="001244DD" w:rsidRPr="001F1952" w14:paraId="4AAE6F52" w14:textId="77777777" w:rsidTr="001244DD">
        <w:trPr>
          <w:trHeight w:val="435"/>
        </w:trPr>
        <w:tc>
          <w:tcPr>
            <w:tcW w:w="567" w:type="dxa"/>
            <w:vAlign w:val="center"/>
          </w:tcPr>
          <w:p w14:paraId="2DBB3524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01F26236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Możliwość ustawiania dowolnego czasu dla restartu programowego urządzenia.</w:t>
            </w:r>
          </w:p>
        </w:tc>
      </w:tr>
      <w:tr w:rsidR="001244DD" w:rsidRPr="001F1952" w14:paraId="02F9C11D" w14:textId="77777777" w:rsidTr="001244DD">
        <w:tc>
          <w:tcPr>
            <w:tcW w:w="567" w:type="dxa"/>
            <w:vAlign w:val="center"/>
          </w:tcPr>
          <w:p w14:paraId="20F179BE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6AD831C2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Możliwość ustawiania dowolnego czasu dla restartu sprzętowego urządzenia.</w:t>
            </w:r>
          </w:p>
        </w:tc>
      </w:tr>
      <w:tr w:rsidR="001244DD" w:rsidRPr="001F1952" w14:paraId="4CDF382A" w14:textId="77777777" w:rsidTr="001244DD">
        <w:tc>
          <w:tcPr>
            <w:tcW w:w="567" w:type="dxa"/>
            <w:vAlign w:val="center"/>
          </w:tcPr>
          <w:p w14:paraId="42721CB9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2EC4BEFA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Możliwość restartu sprzętowego urządzenia za pośrednictwem usługi CLIP.</w:t>
            </w:r>
          </w:p>
        </w:tc>
      </w:tr>
      <w:tr w:rsidR="001244DD" w:rsidRPr="001F1952" w14:paraId="6D35725F" w14:textId="77777777" w:rsidTr="001244DD">
        <w:tc>
          <w:tcPr>
            <w:tcW w:w="567" w:type="dxa"/>
            <w:vAlign w:val="center"/>
          </w:tcPr>
          <w:p w14:paraId="2A7A77B4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374F0311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Definiowanie min 3 numerów dla restartu za pośrednictwem usługi CLIP.</w:t>
            </w:r>
          </w:p>
        </w:tc>
      </w:tr>
      <w:tr w:rsidR="001244DD" w:rsidRPr="001F1952" w14:paraId="27DB4FE3" w14:textId="77777777" w:rsidTr="001244DD">
        <w:tc>
          <w:tcPr>
            <w:tcW w:w="567" w:type="dxa"/>
            <w:vAlign w:val="center"/>
          </w:tcPr>
          <w:p w14:paraId="3671A67D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410CEC8A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Automatyczna kontrola drożności sieci GPRS/EDGE/UMTS z określonym interwałem czasowym i automatyczne wznawianie sesji w przypadku zdiagnozowania niedrożn</w:t>
            </w:r>
            <w:r w:rsidRPr="001F1952">
              <w:rPr>
                <w:rFonts w:asciiTheme="majorHAnsi" w:hAnsiTheme="majorHAnsi" w:cs="Arial"/>
              </w:rPr>
              <w:t>o</w:t>
            </w:r>
            <w:r w:rsidRPr="001F1952">
              <w:rPr>
                <w:rFonts w:asciiTheme="majorHAnsi" w:hAnsiTheme="majorHAnsi" w:cs="Arial"/>
              </w:rPr>
              <w:t>ści sieci.</w:t>
            </w:r>
          </w:p>
        </w:tc>
      </w:tr>
      <w:tr w:rsidR="001244DD" w:rsidRPr="001F1952" w14:paraId="2930E7B4" w14:textId="77777777" w:rsidTr="001244DD">
        <w:tc>
          <w:tcPr>
            <w:tcW w:w="567" w:type="dxa"/>
            <w:vAlign w:val="center"/>
          </w:tcPr>
          <w:p w14:paraId="23948491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13AE84FF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Automatyczne przełączanie się urządzenia w tryb transmisji komutowanej CSD po utracie transmisji pakietowej GPRS/EDGE/UMTS. Moduł jest gotowy do odbioru k</w:t>
            </w:r>
            <w:r w:rsidRPr="001F1952">
              <w:rPr>
                <w:rFonts w:asciiTheme="majorHAnsi" w:hAnsiTheme="majorHAnsi" w:cs="Arial"/>
              </w:rPr>
              <w:t>o</w:t>
            </w:r>
            <w:r w:rsidRPr="001F1952">
              <w:rPr>
                <w:rFonts w:asciiTheme="majorHAnsi" w:hAnsiTheme="majorHAnsi" w:cs="Arial"/>
              </w:rPr>
              <w:t>munikacji CSD.</w:t>
            </w:r>
          </w:p>
        </w:tc>
      </w:tr>
      <w:tr w:rsidR="001244DD" w:rsidRPr="001F1952" w14:paraId="65B7541E" w14:textId="77777777" w:rsidTr="001244DD">
        <w:tc>
          <w:tcPr>
            <w:tcW w:w="567" w:type="dxa"/>
            <w:vAlign w:val="center"/>
          </w:tcPr>
          <w:p w14:paraId="5435BFA7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2D064CA6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Automatyczne wznawianie sesji GPRS/EDGE/UMTS po przywróceniu  sygnału sieci GSM.</w:t>
            </w:r>
          </w:p>
        </w:tc>
      </w:tr>
      <w:tr w:rsidR="001244DD" w:rsidRPr="001F1952" w14:paraId="71815CD8" w14:textId="77777777" w:rsidTr="001244DD">
        <w:tc>
          <w:tcPr>
            <w:tcW w:w="567" w:type="dxa"/>
            <w:vAlign w:val="center"/>
          </w:tcPr>
          <w:p w14:paraId="4522FE9B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6A8E55E0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Funkcja zawieszania sesji GPRS/EDGE/UMTS po uzyskaniu wywołania CSD przez zdefiniowane numery.</w:t>
            </w:r>
          </w:p>
        </w:tc>
      </w:tr>
      <w:tr w:rsidR="001244DD" w:rsidRPr="001F1952" w14:paraId="52C13DB0" w14:textId="77777777" w:rsidTr="001244DD">
        <w:tc>
          <w:tcPr>
            <w:tcW w:w="567" w:type="dxa"/>
          </w:tcPr>
          <w:p w14:paraId="0AD3CEF2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7AB6D2C8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Automatyczne przejście do zawieszonej sesji GPRS/EDGE/UMTS po zakończeniu k</w:t>
            </w:r>
            <w:r w:rsidRPr="001F1952">
              <w:rPr>
                <w:rFonts w:asciiTheme="majorHAnsi" w:hAnsiTheme="majorHAnsi" w:cs="Arial"/>
              </w:rPr>
              <w:t>o</w:t>
            </w:r>
            <w:r w:rsidRPr="001F1952">
              <w:rPr>
                <w:rFonts w:asciiTheme="majorHAnsi" w:hAnsiTheme="majorHAnsi" w:cs="Arial"/>
              </w:rPr>
              <w:t xml:space="preserve">munikacji CSD. </w:t>
            </w:r>
          </w:p>
        </w:tc>
      </w:tr>
      <w:tr w:rsidR="001244DD" w:rsidRPr="001F1952" w14:paraId="547E9FB0" w14:textId="77777777" w:rsidTr="001244DD">
        <w:tc>
          <w:tcPr>
            <w:tcW w:w="567" w:type="dxa"/>
          </w:tcPr>
          <w:p w14:paraId="5A686CAA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731DACE4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Funkcja definiowania okien czasowych dla transmisji CSD.</w:t>
            </w:r>
          </w:p>
        </w:tc>
      </w:tr>
      <w:tr w:rsidR="001244DD" w:rsidRPr="001F1952" w14:paraId="25CC74C7" w14:textId="77777777" w:rsidTr="001244DD">
        <w:tc>
          <w:tcPr>
            <w:tcW w:w="567" w:type="dxa"/>
          </w:tcPr>
          <w:p w14:paraId="18C0FC54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3E9CF0BE" w14:textId="77777777" w:rsidR="001244DD" w:rsidRPr="001F1952" w:rsidRDefault="001244DD" w:rsidP="001244DD">
            <w:pPr>
              <w:widowControl w:val="0"/>
              <w:spacing w:before="40" w:after="40" w:line="300" w:lineRule="atLeast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Możliwość zdefiniowania min. 3 numerów telefonów dozwolonych dla komunikacji CSD (filtr numerów).</w:t>
            </w:r>
          </w:p>
        </w:tc>
      </w:tr>
      <w:tr w:rsidR="001244DD" w:rsidRPr="001F1952" w14:paraId="25848BCC" w14:textId="77777777" w:rsidTr="001244DD">
        <w:tc>
          <w:tcPr>
            <w:tcW w:w="567" w:type="dxa"/>
          </w:tcPr>
          <w:p w14:paraId="2FA8C246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7831B1F2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Synchronizacja zegara RTC urządzenia za pośrednictwem serwera NTP oraz sieci GSM</w:t>
            </w:r>
          </w:p>
        </w:tc>
      </w:tr>
      <w:tr w:rsidR="001244DD" w:rsidRPr="001F1952" w14:paraId="3CB342CA" w14:textId="77777777" w:rsidTr="001244DD">
        <w:tc>
          <w:tcPr>
            <w:tcW w:w="567" w:type="dxa"/>
          </w:tcPr>
          <w:p w14:paraId="68F3E6C0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6FE84530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Możliwość synchronizacji czasu licznika za pomocą protokołu komunikacyjnego IEC1107</w:t>
            </w:r>
          </w:p>
        </w:tc>
      </w:tr>
      <w:tr w:rsidR="001244DD" w:rsidRPr="001F1952" w14:paraId="658BB187" w14:textId="77777777" w:rsidTr="001244DD">
        <w:tc>
          <w:tcPr>
            <w:tcW w:w="567" w:type="dxa"/>
            <w:vAlign w:val="center"/>
          </w:tcPr>
          <w:p w14:paraId="44161F11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1FB2A74B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Dziennik Rejestracji zdefiniowanych w pkt 23 poniżej zdarzeń zapisanych w Terminalu z możliwością odczytu całego dziennika i dowolnie konfigurowanego okresu. </w:t>
            </w:r>
          </w:p>
          <w:p w14:paraId="23C8B31A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Moduł musi umożliwiać przechowywanie min. 1000 historycznych zdarzeń.</w:t>
            </w:r>
          </w:p>
        </w:tc>
      </w:tr>
      <w:tr w:rsidR="001244DD" w:rsidRPr="001F1952" w14:paraId="5ABAB825" w14:textId="77777777" w:rsidTr="001244DD">
        <w:tc>
          <w:tcPr>
            <w:tcW w:w="567" w:type="dxa"/>
            <w:vAlign w:val="center"/>
          </w:tcPr>
          <w:p w14:paraId="3B267404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4D3D8D7A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Informacje gromadzone w dzienniku zdarzeń:</w:t>
            </w:r>
          </w:p>
          <w:p w14:paraId="4D695ADC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2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Nieudana próba zalogowania do modemu</w:t>
            </w:r>
          </w:p>
          <w:p w14:paraId="5DCF8615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2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restart urządzenia, </w:t>
            </w:r>
          </w:p>
          <w:p w14:paraId="7D57BD80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2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logowanie do APN,</w:t>
            </w:r>
          </w:p>
          <w:p w14:paraId="2A0DCA97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2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utrata dostępu do APN,</w:t>
            </w:r>
          </w:p>
          <w:p w14:paraId="6E21DCB1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2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wymiana oprogramowania („</w:t>
            </w:r>
            <w:proofErr w:type="spellStart"/>
            <w:r w:rsidRPr="001F1952">
              <w:rPr>
                <w:rFonts w:asciiTheme="majorHAnsi" w:hAnsiTheme="majorHAnsi" w:cs="Arial"/>
              </w:rPr>
              <w:t>firmware</w:t>
            </w:r>
            <w:proofErr w:type="spellEnd"/>
            <w:r w:rsidRPr="001F1952">
              <w:rPr>
                <w:rFonts w:asciiTheme="majorHAnsi" w:hAnsiTheme="majorHAnsi" w:cs="Arial"/>
              </w:rPr>
              <w:t>”),</w:t>
            </w:r>
          </w:p>
          <w:p w14:paraId="241C6A57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2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lastRenderedPageBreak/>
              <w:t>zmiana parametryzacji,</w:t>
            </w:r>
          </w:p>
          <w:p w14:paraId="71283EC7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2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zmiana czasu zegara wewnętrznego,</w:t>
            </w:r>
          </w:p>
          <w:p w14:paraId="2FFD5AD2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2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błędy krytyczne urządzenia,</w:t>
            </w:r>
          </w:p>
          <w:p w14:paraId="2591EDF4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2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połączenia przychodzące (adresy IP oraz numery CSD),</w:t>
            </w:r>
            <w:r w:rsidRPr="001F1952">
              <w:rPr>
                <w:rFonts w:asciiTheme="majorHAnsi" w:hAnsiTheme="majorHAnsi" w:cs="Arial"/>
              </w:rPr>
              <w:cr/>
              <w:t>–przelogowanie urządzenia się pomiędzy stacjami bazowymi wraz z identyfikat</w:t>
            </w:r>
            <w:r w:rsidRPr="001F1952">
              <w:rPr>
                <w:rFonts w:asciiTheme="majorHAnsi" w:hAnsiTheme="majorHAnsi" w:cs="Arial"/>
              </w:rPr>
              <w:t>o</w:t>
            </w:r>
            <w:r w:rsidRPr="001F1952">
              <w:rPr>
                <w:rFonts w:asciiTheme="majorHAnsi" w:hAnsiTheme="majorHAnsi" w:cs="Arial"/>
              </w:rPr>
              <w:t xml:space="preserve">rami CID i LAC. </w:t>
            </w:r>
          </w:p>
          <w:p w14:paraId="6A625DF0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65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Wszystkie zdarzenia muszą być opatrzone stemplem czasu.</w:t>
            </w:r>
          </w:p>
        </w:tc>
      </w:tr>
      <w:tr w:rsidR="001244DD" w:rsidRPr="001F1952" w14:paraId="59C2A73F" w14:textId="77777777" w:rsidTr="001244DD">
        <w:tc>
          <w:tcPr>
            <w:tcW w:w="567" w:type="dxa"/>
            <w:vAlign w:val="center"/>
          </w:tcPr>
          <w:p w14:paraId="48375C3A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0ED9EF6B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Zdalna i lokalna wymiana oprogramowania (</w:t>
            </w:r>
            <w:proofErr w:type="spellStart"/>
            <w:r w:rsidRPr="001F1952">
              <w:rPr>
                <w:rFonts w:asciiTheme="majorHAnsi" w:hAnsiTheme="majorHAnsi" w:cs="Arial"/>
                <w:i/>
              </w:rPr>
              <w:t>firmware</w:t>
            </w:r>
            <w:proofErr w:type="spellEnd"/>
            <w:r w:rsidRPr="001F1952">
              <w:rPr>
                <w:rFonts w:asciiTheme="majorHAnsi" w:hAnsiTheme="majorHAnsi" w:cs="Arial"/>
              </w:rPr>
              <w:t>) Modułu.</w:t>
            </w:r>
          </w:p>
        </w:tc>
      </w:tr>
      <w:tr w:rsidR="001244DD" w:rsidRPr="001F1952" w14:paraId="25B1ABE0" w14:textId="77777777" w:rsidTr="001244DD">
        <w:tc>
          <w:tcPr>
            <w:tcW w:w="567" w:type="dxa"/>
            <w:vAlign w:val="center"/>
          </w:tcPr>
          <w:p w14:paraId="1B9711C0" w14:textId="77777777" w:rsidR="001244DD" w:rsidRPr="001F1952" w:rsidRDefault="001244DD" w:rsidP="00C15F22">
            <w:pPr>
              <w:widowControl w:val="0"/>
              <w:numPr>
                <w:ilvl w:val="0"/>
                <w:numId w:val="245"/>
              </w:numPr>
              <w:spacing w:before="40" w:after="40" w:line="300" w:lineRule="atLeast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363" w:type="dxa"/>
          </w:tcPr>
          <w:p w14:paraId="0D90C1E1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Automatycznie  (spontaniczne) przesyłanie zestawu informacji  w przypadku wyst</w:t>
            </w:r>
            <w:r w:rsidRPr="001F1952">
              <w:rPr>
                <w:rFonts w:asciiTheme="majorHAnsi" w:hAnsiTheme="majorHAnsi" w:cs="Arial"/>
              </w:rPr>
              <w:t>ą</w:t>
            </w:r>
            <w:r w:rsidRPr="001F1952">
              <w:rPr>
                <w:rFonts w:asciiTheme="majorHAnsi" w:hAnsiTheme="majorHAnsi" w:cs="Arial"/>
              </w:rPr>
              <w:t>pienia któregokolwiek ze zdarzeń:</w:t>
            </w:r>
          </w:p>
          <w:p w14:paraId="056A8106" w14:textId="77777777" w:rsidR="001244DD" w:rsidRPr="001F1952" w:rsidRDefault="001244DD" w:rsidP="00C15F22">
            <w:pPr>
              <w:pStyle w:val="Akapitzlist"/>
              <w:widowControl w:val="0"/>
              <w:numPr>
                <w:ilvl w:val="1"/>
                <w:numId w:val="253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logowanie się do GSM po utracie połączenia dłuższym niż „n” godzin </w:t>
            </w:r>
          </w:p>
          <w:p w14:paraId="61E48411" w14:textId="77777777" w:rsidR="001244DD" w:rsidRPr="001F1952" w:rsidRDefault="001244DD" w:rsidP="00C15F22">
            <w:pPr>
              <w:pStyle w:val="Akapitzlist"/>
              <w:widowControl w:val="0"/>
              <w:numPr>
                <w:ilvl w:val="1"/>
                <w:numId w:val="253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po „n” restarcie na przestrzeni 24h</w:t>
            </w:r>
          </w:p>
          <w:p w14:paraId="16AB658E" w14:textId="77777777" w:rsidR="001244DD" w:rsidRPr="001F1952" w:rsidRDefault="001244DD" w:rsidP="00C15F22">
            <w:pPr>
              <w:pStyle w:val="Akapitzlist"/>
              <w:widowControl w:val="0"/>
              <w:numPr>
                <w:ilvl w:val="1"/>
                <w:numId w:val="253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zakończenie sesji z zewnętrznym adresem na porcie do komunikacji z licznikiem</w:t>
            </w:r>
            <w:r w:rsidRPr="001F1952">
              <w:rPr>
                <w:rFonts w:ascii="Hiragino Mincho ProN W3" w:eastAsia="Hiragino Mincho ProN W3" w:hAnsi="Hiragino Mincho ProN W3" w:cs="Hiragino Mincho ProN W3"/>
              </w:rPr>
              <w:br/>
            </w:r>
            <w:r w:rsidRPr="001F1952">
              <w:rPr>
                <w:rFonts w:asciiTheme="majorHAnsi" w:hAnsiTheme="majorHAnsi" w:cs="Arial"/>
              </w:rPr>
              <w:t>– zmiana „</w:t>
            </w:r>
            <w:proofErr w:type="spellStart"/>
            <w:r w:rsidRPr="001F1952">
              <w:rPr>
                <w:rFonts w:asciiTheme="majorHAnsi" w:hAnsiTheme="majorHAnsi" w:cs="Arial"/>
              </w:rPr>
              <w:t>firmware</w:t>
            </w:r>
            <w:proofErr w:type="spellEnd"/>
            <w:r w:rsidRPr="001F1952">
              <w:rPr>
                <w:rFonts w:asciiTheme="majorHAnsi" w:hAnsiTheme="majorHAnsi" w:cs="Arial"/>
              </w:rPr>
              <w:t>”</w:t>
            </w:r>
          </w:p>
          <w:p w14:paraId="4863C935" w14:textId="77777777" w:rsidR="001244DD" w:rsidRPr="001F1952" w:rsidRDefault="001244DD" w:rsidP="001244DD">
            <w:pPr>
              <w:widowControl w:val="0"/>
              <w:spacing w:before="40" w:after="40" w:line="300" w:lineRule="atLeast"/>
              <w:ind w:right="-108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 Zestaw informacji musi zawierać następujące dane:</w:t>
            </w:r>
          </w:p>
          <w:p w14:paraId="372AE12D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4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dane identyfikacyjne widocznych  BTS-ów i moc sygnału, </w:t>
            </w:r>
          </w:p>
          <w:p w14:paraId="030D5CE9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4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dane identyfikacyjne </w:t>
            </w:r>
            <w:proofErr w:type="spellStart"/>
            <w:r w:rsidRPr="001F1952">
              <w:rPr>
                <w:rFonts w:asciiTheme="majorHAnsi" w:hAnsiTheme="majorHAnsi" w:cs="Arial"/>
              </w:rPr>
              <w:t>BTSa</w:t>
            </w:r>
            <w:proofErr w:type="spellEnd"/>
            <w:r w:rsidRPr="001F1952">
              <w:rPr>
                <w:rFonts w:asciiTheme="majorHAnsi" w:hAnsiTheme="majorHAnsi" w:cs="Arial"/>
              </w:rPr>
              <w:t xml:space="preserve">, do którego zalogowana jest karta, </w:t>
            </w:r>
          </w:p>
          <w:p w14:paraId="32B1F6CA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4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„n” ostatnich zdarzeń, </w:t>
            </w:r>
          </w:p>
          <w:p w14:paraId="70557A4D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4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czas i data w urządzeniu, </w:t>
            </w:r>
          </w:p>
          <w:p w14:paraId="1A41C16E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4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numer seryjny urządzenia,  </w:t>
            </w:r>
          </w:p>
          <w:p w14:paraId="67A64A56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4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błędy krytyczne urządzenia,</w:t>
            </w:r>
          </w:p>
          <w:p w14:paraId="717EB9FA" w14:textId="77777777" w:rsidR="001244DD" w:rsidRPr="001F1952" w:rsidRDefault="001244DD" w:rsidP="00C15F22">
            <w:pPr>
              <w:pStyle w:val="Akapitzlist"/>
              <w:widowControl w:val="0"/>
              <w:numPr>
                <w:ilvl w:val="0"/>
                <w:numId w:val="254"/>
              </w:numPr>
              <w:spacing w:before="40" w:after="40" w:line="300" w:lineRule="atLeast"/>
              <w:ind w:right="-108"/>
              <w:contextualSpacing w:val="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do serwera diagnostycznego protokołem UDP (SNMP Trap) i usługą SMS (defini</w:t>
            </w:r>
            <w:r w:rsidRPr="001F1952">
              <w:rPr>
                <w:rFonts w:asciiTheme="majorHAnsi" w:hAnsiTheme="majorHAnsi" w:cs="Arial"/>
              </w:rPr>
              <w:t>o</w:t>
            </w:r>
            <w:r w:rsidRPr="001F1952">
              <w:rPr>
                <w:rFonts w:asciiTheme="majorHAnsi" w:hAnsiTheme="majorHAnsi" w:cs="Arial"/>
              </w:rPr>
              <w:t>wany sposób przesyłania informacji wraz z parametrami konfiguracyjnymi).W przypadku przesyłania komunikatów przez usługę SMS musi być możliwość def</w:t>
            </w:r>
            <w:r w:rsidRPr="001F1952">
              <w:rPr>
                <w:rFonts w:asciiTheme="majorHAnsi" w:hAnsiTheme="majorHAnsi" w:cs="Arial"/>
              </w:rPr>
              <w:t>i</w:t>
            </w:r>
            <w:r w:rsidRPr="001F1952">
              <w:rPr>
                <w:rFonts w:asciiTheme="majorHAnsi" w:hAnsiTheme="majorHAnsi" w:cs="Arial"/>
              </w:rPr>
              <w:t>niowania maksymalnej liczby wysyłanych komunikatów przez Terminal na dobę (gdzie każde „n” jest definiowalną liczbą całkowitą przy parametryzacji urządzenia). Możliwość konfiguracji adresu IP i portu serwera diagnostycznego, na który będą przesyłane pakiety kontrolne. Przesyłanie cyklicznie pakietów kontrolnych na p</w:t>
            </w:r>
            <w:r w:rsidRPr="001F1952">
              <w:rPr>
                <w:rFonts w:asciiTheme="majorHAnsi" w:hAnsiTheme="majorHAnsi" w:cs="Arial"/>
              </w:rPr>
              <w:t>o</w:t>
            </w:r>
            <w:r w:rsidRPr="001F1952">
              <w:rPr>
                <w:rFonts w:asciiTheme="majorHAnsi" w:hAnsiTheme="majorHAnsi" w:cs="Arial"/>
              </w:rPr>
              <w:lastRenderedPageBreak/>
              <w:t>trzeby kontroli dostępności modułu komunikacyjnego w sieci APN (definiowany czas powtarzalności).</w:t>
            </w:r>
          </w:p>
        </w:tc>
      </w:tr>
    </w:tbl>
    <w:p w14:paraId="2C1B7430" w14:textId="77777777" w:rsidR="001244DD" w:rsidRPr="001F1952" w:rsidRDefault="001244DD" w:rsidP="001244DD">
      <w:pPr>
        <w:widowControl w:val="0"/>
        <w:ind w:right="-82"/>
        <w:jc w:val="both"/>
        <w:rPr>
          <w:rFonts w:asciiTheme="majorHAnsi" w:hAnsiTheme="majorHAnsi" w:cs="Arial"/>
        </w:rPr>
      </w:pPr>
    </w:p>
    <w:p w14:paraId="344517AD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after="12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Wymagania w zakresie oprogramowania serwisowego:</w:t>
      </w:r>
    </w:p>
    <w:tbl>
      <w:tblPr>
        <w:tblW w:w="86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68"/>
      </w:tblGrid>
      <w:tr w:rsidR="001244DD" w:rsidRPr="001F1952" w14:paraId="2514F01E" w14:textId="77777777" w:rsidTr="001244DD">
        <w:trPr>
          <w:trHeight w:val="250"/>
        </w:trPr>
        <w:tc>
          <w:tcPr>
            <w:tcW w:w="572" w:type="dxa"/>
            <w:vAlign w:val="center"/>
          </w:tcPr>
          <w:p w14:paraId="59AA1134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  <w:b/>
              </w:rPr>
            </w:pPr>
            <w:r w:rsidRPr="001F1952">
              <w:rPr>
                <w:rFonts w:asciiTheme="majorHAnsi" w:hAnsiTheme="majorHAnsi" w:cs="Arial"/>
                <w:b/>
              </w:rPr>
              <w:t>L.p.</w:t>
            </w:r>
          </w:p>
        </w:tc>
        <w:tc>
          <w:tcPr>
            <w:tcW w:w="8068" w:type="dxa"/>
            <w:vAlign w:val="center"/>
          </w:tcPr>
          <w:p w14:paraId="6C62CB0F" w14:textId="77777777" w:rsidR="001244DD" w:rsidRPr="001F1952" w:rsidRDefault="001244DD" w:rsidP="001244DD">
            <w:pPr>
              <w:widowControl w:val="0"/>
              <w:spacing w:after="40"/>
              <w:jc w:val="center"/>
              <w:rPr>
                <w:rFonts w:asciiTheme="majorHAnsi" w:hAnsiTheme="majorHAnsi" w:cs="Arial"/>
                <w:b/>
              </w:rPr>
            </w:pPr>
            <w:r w:rsidRPr="001F1952">
              <w:rPr>
                <w:rFonts w:asciiTheme="majorHAnsi" w:hAnsiTheme="majorHAnsi" w:cs="Arial"/>
                <w:b/>
              </w:rPr>
              <w:t>Wyszczególnienie</w:t>
            </w:r>
          </w:p>
        </w:tc>
      </w:tr>
      <w:tr w:rsidR="001244DD" w:rsidRPr="001F1952" w14:paraId="1C9F4F6B" w14:textId="77777777" w:rsidTr="001244DD">
        <w:trPr>
          <w:trHeight w:val="426"/>
        </w:trPr>
        <w:tc>
          <w:tcPr>
            <w:tcW w:w="572" w:type="dxa"/>
            <w:vAlign w:val="center"/>
          </w:tcPr>
          <w:p w14:paraId="2F4C7781" w14:textId="77777777" w:rsidR="001244DD" w:rsidRPr="001F1952" w:rsidRDefault="001244DD" w:rsidP="00C15F22">
            <w:pPr>
              <w:widowControl w:val="0"/>
              <w:numPr>
                <w:ilvl w:val="0"/>
                <w:numId w:val="244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  <w:vAlign w:val="center"/>
          </w:tcPr>
          <w:p w14:paraId="23916A14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Oprogramowanie serwisowe do diagnostyki i parametryzacji w języku polskim</w:t>
            </w:r>
          </w:p>
        </w:tc>
      </w:tr>
      <w:tr w:rsidR="001244DD" w:rsidRPr="001F1952" w14:paraId="3D373B7F" w14:textId="77777777" w:rsidTr="001244DD">
        <w:tc>
          <w:tcPr>
            <w:tcW w:w="572" w:type="dxa"/>
            <w:vAlign w:val="center"/>
          </w:tcPr>
          <w:p w14:paraId="26B680A8" w14:textId="77777777" w:rsidR="001244DD" w:rsidRPr="001F1952" w:rsidRDefault="001244DD" w:rsidP="00C15F22">
            <w:pPr>
              <w:widowControl w:val="0"/>
              <w:numPr>
                <w:ilvl w:val="0"/>
                <w:numId w:val="244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  <w:vAlign w:val="center"/>
          </w:tcPr>
          <w:p w14:paraId="42727D21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Środowisko pracy programu w systemie Windows XP i Internet Explorer 8.0 oraz zapewnienie możliwości pracy w wyższych wersjach systemu Windows (np. Vista, Windows 7, Windows 8 i następnych i IE 9.0, IE 10.0).</w:t>
            </w:r>
          </w:p>
        </w:tc>
      </w:tr>
      <w:tr w:rsidR="001244DD" w:rsidRPr="001F1952" w14:paraId="49CAC5C9" w14:textId="77777777" w:rsidTr="001244DD">
        <w:trPr>
          <w:trHeight w:val="451"/>
        </w:trPr>
        <w:tc>
          <w:tcPr>
            <w:tcW w:w="572" w:type="dxa"/>
            <w:vAlign w:val="center"/>
          </w:tcPr>
          <w:p w14:paraId="0AF24F2E" w14:textId="77777777" w:rsidR="001244DD" w:rsidRPr="001F1952" w:rsidRDefault="001244DD" w:rsidP="00C15F22">
            <w:pPr>
              <w:widowControl w:val="0"/>
              <w:numPr>
                <w:ilvl w:val="0"/>
                <w:numId w:val="244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  <w:vAlign w:val="center"/>
          </w:tcPr>
          <w:p w14:paraId="0CD45B99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Diagnostyka poziomu sygnału pracującego urządzenia</w:t>
            </w:r>
          </w:p>
        </w:tc>
      </w:tr>
      <w:tr w:rsidR="001244DD" w:rsidRPr="001F1952" w14:paraId="2D7E3EB3" w14:textId="77777777" w:rsidTr="001244DD">
        <w:tc>
          <w:tcPr>
            <w:tcW w:w="572" w:type="dxa"/>
            <w:vAlign w:val="center"/>
          </w:tcPr>
          <w:p w14:paraId="03129B9F" w14:textId="77777777" w:rsidR="001244DD" w:rsidRPr="001F1952" w:rsidRDefault="001244DD" w:rsidP="00C15F22">
            <w:pPr>
              <w:widowControl w:val="0"/>
              <w:numPr>
                <w:ilvl w:val="0"/>
                <w:numId w:val="244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  <w:vAlign w:val="center"/>
          </w:tcPr>
          <w:p w14:paraId="7BE8CFF1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Śledzenie liczby i poziomu sygnału stacji bazowych</w:t>
            </w:r>
          </w:p>
        </w:tc>
      </w:tr>
      <w:tr w:rsidR="001244DD" w:rsidRPr="001F1952" w14:paraId="15AE7CD5" w14:textId="77777777" w:rsidTr="001244DD">
        <w:tc>
          <w:tcPr>
            <w:tcW w:w="572" w:type="dxa"/>
            <w:vAlign w:val="center"/>
          </w:tcPr>
          <w:p w14:paraId="5F382407" w14:textId="77777777" w:rsidR="001244DD" w:rsidRPr="001F1952" w:rsidRDefault="001244DD" w:rsidP="00C15F22">
            <w:pPr>
              <w:widowControl w:val="0"/>
              <w:numPr>
                <w:ilvl w:val="0"/>
                <w:numId w:val="244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  <w:vAlign w:val="center"/>
          </w:tcPr>
          <w:p w14:paraId="07CB19EE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Zapisywanie konfiguracji modułu do pliku</w:t>
            </w:r>
          </w:p>
        </w:tc>
      </w:tr>
      <w:tr w:rsidR="001244DD" w:rsidRPr="001F1952" w14:paraId="3B8A550E" w14:textId="77777777" w:rsidTr="001244DD">
        <w:tc>
          <w:tcPr>
            <w:tcW w:w="572" w:type="dxa"/>
            <w:vAlign w:val="center"/>
          </w:tcPr>
          <w:p w14:paraId="61F7A1C9" w14:textId="77777777" w:rsidR="001244DD" w:rsidRPr="001F1952" w:rsidRDefault="001244DD" w:rsidP="00C15F22">
            <w:pPr>
              <w:widowControl w:val="0"/>
              <w:numPr>
                <w:ilvl w:val="0"/>
                <w:numId w:val="244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  <w:vAlign w:val="center"/>
          </w:tcPr>
          <w:p w14:paraId="740694E0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Możliwość lokalnego i zdalnego odczytu, parametryzacji i diagnostyki</w:t>
            </w:r>
          </w:p>
        </w:tc>
      </w:tr>
      <w:tr w:rsidR="001244DD" w:rsidRPr="001F1952" w14:paraId="74A25612" w14:textId="77777777" w:rsidTr="001244DD">
        <w:tc>
          <w:tcPr>
            <w:tcW w:w="572" w:type="dxa"/>
            <w:vAlign w:val="center"/>
          </w:tcPr>
          <w:p w14:paraId="44EDC158" w14:textId="77777777" w:rsidR="001244DD" w:rsidRPr="001F1952" w:rsidRDefault="001244DD" w:rsidP="00C15F22">
            <w:pPr>
              <w:widowControl w:val="0"/>
              <w:numPr>
                <w:ilvl w:val="0"/>
                <w:numId w:val="244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  <w:vAlign w:val="center"/>
          </w:tcPr>
          <w:p w14:paraId="701F1CD7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Wydruk konfiguracji modułu</w:t>
            </w:r>
          </w:p>
        </w:tc>
      </w:tr>
      <w:tr w:rsidR="001244DD" w:rsidRPr="001F1952" w14:paraId="5879AC61" w14:textId="77777777" w:rsidTr="001244DD">
        <w:tc>
          <w:tcPr>
            <w:tcW w:w="572" w:type="dxa"/>
            <w:vAlign w:val="center"/>
          </w:tcPr>
          <w:p w14:paraId="12CCD505" w14:textId="77777777" w:rsidR="001244DD" w:rsidRPr="001F1952" w:rsidRDefault="001244DD" w:rsidP="00C15F22">
            <w:pPr>
              <w:widowControl w:val="0"/>
              <w:numPr>
                <w:ilvl w:val="0"/>
                <w:numId w:val="244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  <w:vAlign w:val="center"/>
          </w:tcPr>
          <w:p w14:paraId="5714EA9F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Przewód serwisowy do modułu zakończony wtykiem USB 2.0 </w:t>
            </w:r>
          </w:p>
        </w:tc>
      </w:tr>
    </w:tbl>
    <w:p w14:paraId="4ED6DE2D" w14:textId="77777777" w:rsidR="001244DD" w:rsidRPr="001F1952" w:rsidRDefault="001244DD" w:rsidP="001244DD">
      <w:pPr>
        <w:widowControl w:val="0"/>
        <w:ind w:left="180"/>
        <w:jc w:val="both"/>
        <w:rPr>
          <w:rFonts w:asciiTheme="majorHAnsi" w:hAnsiTheme="majorHAnsi" w:cs="Arial"/>
        </w:rPr>
      </w:pPr>
    </w:p>
    <w:p w14:paraId="2416557E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after="12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Antena:</w:t>
      </w:r>
    </w:p>
    <w:tbl>
      <w:tblPr>
        <w:tblpPr w:leftFromText="141" w:rightFromText="141" w:vertAnchor="text" w:tblpY="1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074"/>
      </w:tblGrid>
      <w:tr w:rsidR="001244DD" w:rsidRPr="001F1952" w14:paraId="6E776198" w14:textId="77777777" w:rsidTr="001244DD">
        <w:tc>
          <w:tcPr>
            <w:tcW w:w="566" w:type="dxa"/>
            <w:vAlign w:val="center"/>
          </w:tcPr>
          <w:p w14:paraId="07DA80E5" w14:textId="77777777" w:rsidR="001244DD" w:rsidRPr="001F1952" w:rsidRDefault="001244DD" w:rsidP="001244DD">
            <w:pPr>
              <w:widowControl w:val="0"/>
              <w:spacing w:after="40"/>
              <w:ind w:right="-82"/>
              <w:jc w:val="both"/>
              <w:rPr>
                <w:rFonts w:asciiTheme="majorHAnsi" w:hAnsiTheme="majorHAnsi" w:cs="Arial"/>
                <w:b/>
              </w:rPr>
            </w:pPr>
            <w:r w:rsidRPr="001F1952">
              <w:rPr>
                <w:rFonts w:asciiTheme="majorHAnsi" w:hAnsiTheme="majorHAnsi" w:cs="Arial"/>
                <w:b/>
              </w:rPr>
              <w:t>L.p.</w:t>
            </w:r>
          </w:p>
        </w:tc>
        <w:tc>
          <w:tcPr>
            <w:tcW w:w="8074" w:type="dxa"/>
            <w:vAlign w:val="center"/>
          </w:tcPr>
          <w:p w14:paraId="648F748E" w14:textId="77777777" w:rsidR="001244DD" w:rsidRPr="001F1952" w:rsidRDefault="001244DD" w:rsidP="001244DD">
            <w:pPr>
              <w:widowControl w:val="0"/>
              <w:spacing w:after="40"/>
              <w:jc w:val="center"/>
              <w:rPr>
                <w:rFonts w:asciiTheme="majorHAnsi" w:hAnsiTheme="majorHAnsi" w:cs="Arial"/>
                <w:b/>
              </w:rPr>
            </w:pPr>
            <w:r w:rsidRPr="001F1952">
              <w:rPr>
                <w:rFonts w:asciiTheme="majorHAnsi" w:hAnsiTheme="majorHAnsi" w:cs="Arial"/>
                <w:b/>
              </w:rPr>
              <w:t>Wyszczególnienie</w:t>
            </w:r>
          </w:p>
        </w:tc>
      </w:tr>
      <w:tr w:rsidR="001244DD" w:rsidRPr="001F1952" w14:paraId="59B14AC9" w14:textId="77777777" w:rsidTr="001244DD">
        <w:tc>
          <w:tcPr>
            <w:tcW w:w="566" w:type="dxa"/>
            <w:vAlign w:val="center"/>
          </w:tcPr>
          <w:p w14:paraId="74E807A4" w14:textId="77777777" w:rsidR="001244DD" w:rsidRPr="001F1952" w:rsidRDefault="001244DD" w:rsidP="00C15F22">
            <w:pPr>
              <w:widowControl w:val="0"/>
              <w:numPr>
                <w:ilvl w:val="0"/>
                <w:numId w:val="243"/>
              </w:numPr>
              <w:spacing w:after="40" w:line="240" w:lineRule="auto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74" w:type="dxa"/>
            <w:vAlign w:val="center"/>
          </w:tcPr>
          <w:p w14:paraId="047A0F80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 xml:space="preserve">Urządzenie powinno zawierać wewnętrzną antenę o zysku minimum 3 </w:t>
            </w:r>
            <w:proofErr w:type="spellStart"/>
            <w:r w:rsidRPr="001F1952">
              <w:rPr>
                <w:rFonts w:asciiTheme="majorHAnsi" w:hAnsiTheme="majorHAnsi" w:cs="Arial"/>
              </w:rPr>
              <w:t>dBm</w:t>
            </w:r>
            <w:proofErr w:type="spellEnd"/>
            <w:r w:rsidRPr="001F1952">
              <w:rPr>
                <w:rFonts w:asciiTheme="majorHAnsi" w:hAnsiTheme="majorHAnsi" w:cs="Arial"/>
              </w:rPr>
              <w:t xml:space="preserve"> ze st</w:t>
            </w:r>
            <w:r w:rsidRPr="001F1952">
              <w:rPr>
                <w:rFonts w:asciiTheme="majorHAnsi" w:hAnsiTheme="majorHAnsi" w:cs="Arial"/>
              </w:rPr>
              <w:t>y</w:t>
            </w:r>
            <w:r w:rsidRPr="001F1952">
              <w:rPr>
                <w:rFonts w:asciiTheme="majorHAnsi" w:hAnsiTheme="majorHAnsi" w:cs="Arial"/>
              </w:rPr>
              <w:t>kiem SMA</w:t>
            </w:r>
          </w:p>
        </w:tc>
      </w:tr>
      <w:tr w:rsidR="001244DD" w:rsidRPr="001F1952" w14:paraId="228A98E9" w14:textId="77777777" w:rsidTr="001244DD">
        <w:tc>
          <w:tcPr>
            <w:tcW w:w="566" w:type="dxa"/>
            <w:vAlign w:val="center"/>
          </w:tcPr>
          <w:p w14:paraId="018EDE16" w14:textId="77777777" w:rsidR="001244DD" w:rsidRPr="001F1952" w:rsidRDefault="001244DD" w:rsidP="00C15F22">
            <w:pPr>
              <w:widowControl w:val="0"/>
              <w:numPr>
                <w:ilvl w:val="0"/>
                <w:numId w:val="243"/>
              </w:numPr>
              <w:spacing w:after="40" w:line="240" w:lineRule="auto"/>
              <w:ind w:right="-82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74" w:type="dxa"/>
            <w:vAlign w:val="center"/>
          </w:tcPr>
          <w:p w14:paraId="60EA9608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Urządzenie powinno posiadać złącze SMA pozwalające na podłączenie anteny z</w:t>
            </w:r>
            <w:r w:rsidRPr="001F1952">
              <w:rPr>
                <w:rFonts w:asciiTheme="majorHAnsi" w:hAnsiTheme="majorHAnsi" w:cs="Arial"/>
              </w:rPr>
              <w:t>e</w:t>
            </w:r>
            <w:r w:rsidRPr="001F1952">
              <w:rPr>
                <w:rFonts w:asciiTheme="majorHAnsi" w:hAnsiTheme="majorHAnsi" w:cs="Arial"/>
              </w:rPr>
              <w:t>wnętrznej</w:t>
            </w:r>
          </w:p>
        </w:tc>
      </w:tr>
    </w:tbl>
    <w:p w14:paraId="3A18E615" w14:textId="77777777" w:rsidR="001244DD" w:rsidRPr="001F1952" w:rsidRDefault="001244DD" w:rsidP="001244DD">
      <w:pPr>
        <w:widowControl w:val="0"/>
        <w:jc w:val="both"/>
        <w:rPr>
          <w:rFonts w:asciiTheme="majorHAnsi" w:hAnsiTheme="majorHAnsi" w:cs="Arial"/>
        </w:rPr>
      </w:pPr>
    </w:p>
    <w:p w14:paraId="683F7963" w14:textId="77777777" w:rsidR="00950290" w:rsidRPr="001F1952" w:rsidRDefault="00950290" w:rsidP="001244DD">
      <w:pPr>
        <w:widowControl w:val="0"/>
        <w:jc w:val="both"/>
        <w:rPr>
          <w:rFonts w:asciiTheme="majorHAnsi" w:hAnsiTheme="majorHAnsi" w:cs="Arial"/>
        </w:rPr>
      </w:pPr>
    </w:p>
    <w:p w14:paraId="6620A8EC" w14:textId="77777777" w:rsidR="00950290" w:rsidRPr="001F1952" w:rsidRDefault="00950290" w:rsidP="001244DD">
      <w:pPr>
        <w:widowControl w:val="0"/>
        <w:jc w:val="both"/>
        <w:rPr>
          <w:rFonts w:asciiTheme="majorHAnsi" w:hAnsiTheme="majorHAnsi" w:cs="Arial"/>
        </w:rPr>
      </w:pPr>
    </w:p>
    <w:p w14:paraId="0DFD5D66" w14:textId="77777777" w:rsidR="00950290" w:rsidRPr="001F1952" w:rsidRDefault="00950290" w:rsidP="001244DD">
      <w:pPr>
        <w:widowControl w:val="0"/>
        <w:jc w:val="both"/>
        <w:rPr>
          <w:rFonts w:asciiTheme="majorHAnsi" w:hAnsiTheme="majorHAnsi" w:cs="Arial"/>
        </w:rPr>
      </w:pPr>
    </w:p>
    <w:p w14:paraId="4BF4C89A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after="12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Wymagania pozostałe:</w:t>
      </w:r>
    </w:p>
    <w:tbl>
      <w:tblPr>
        <w:tblW w:w="86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68"/>
      </w:tblGrid>
      <w:tr w:rsidR="001244DD" w:rsidRPr="001F1952" w14:paraId="42982F92" w14:textId="77777777" w:rsidTr="001244DD">
        <w:tc>
          <w:tcPr>
            <w:tcW w:w="572" w:type="dxa"/>
            <w:vAlign w:val="center"/>
          </w:tcPr>
          <w:p w14:paraId="08C09EC8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  <w:b/>
              </w:rPr>
            </w:pPr>
            <w:r w:rsidRPr="001F1952">
              <w:rPr>
                <w:rFonts w:asciiTheme="majorHAnsi" w:hAnsiTheme="majorHAnsi" w:cs="Arial"/>
                <w:b/>
              </w:rPr>
              <w:t>L.p.</w:t>
            </w:r>
          </w:p>
        </w:tc>
        <w:tc>
          <w:tcPr>
            <w:tcW w:w="8068" w:type="dxa"/>
            <w:vAlign w:val="center"/>
          </w:tcPr>
          <w:p w14:paraId="6098022C" w14:textId="77777777" w:rsidR="001244DD" w:rsidRPr="001F1952" w:rsidRDefault="001244DD" w:rsidP="001244DD">
            <w:pPr>
              <w:widowControl w:val="0"/>
              <w:spacing w:after="40"/>
              <w:jc w:val="center"/>
              <w:rPr>
                <w:rFonts w:asciiTheme="majorHAnsi" w:hAnsiTheme="majorHAnsi" w:cs="Arial"/>
                <w:b/>
              </w:rPr>
            </w:pPr>
            <w:r w:rsidRPr="001F1952">
              <w:rPr>
                <w:rFonts w:asciiTheme="majorHAnsi" w:hAnsiTheme="majorHAnsi" w:cs="Arial"/>
                <w:b/>
              </w:rPr>
              <w:t>Wyszczególnienie</w:t>
            </w:r>
          </w:p>
        </w:tc>
      </w:tr>
      <w:tr w:rsidR="001244DD" w:rsidRPr="001F1952" w14:paraId="2D3398DC" w14:textId="77777777" w:rsidTr="001244DD">
        <w:tc>
          <w:tcPr>
            <w:tcW w:w="572" w:type="dxa"/>
            <w:vAlign w:val="center"/>
          </w:tcPr>
          <w:p w14:paraId="6365C8DB" w14:textId="77777777" w:rsidR="001244DD" w:rsidRPr="001F1952" w:rsidRDefault="001244DD" w:rsidP="00C15F22">
            <w:pPr>
              <w:widowControl w:val="0"/>
              <w:numPr>
                <w:ilvl w:val="0"/>
                <w:numId w:val="246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  <w:vAlign w:val="center"/>
          </w:tcPr>
          <w:p w14:paraId="52D76B13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Oznaczenia na tabliczce znamionowej powinny zawierać: znak lub nazwę wytwó</w:t>
            </w:r>
            <w:r w:rsidRPr="001F1952">
              <w:rPr>
                <w:rFonts w:asciiTheme="majorHAnsi" w:hAnsiTheme="majorHAnsi" w:cs="Arial"/>
              </w:rPr>
              <w:t>r</w:t>
            </w:r>
            <w:r w:rsidRPr="001F1952">
              <w:rPr>
                <w:rFonts w:asciiTheme="majorHAnsi" w:hAnsiTheme="majorHAnsi" w:cs="Arial"/>
              </w:rPr>
              <w:lastRenderedPageBreak/>
              <w:t xml:space="preserve">cy, oznaczenia typu modułu, numer fabryczny, </w:t>
            </w:r>
          </w:p>
        </w:tc>
      </w:tr>
      <w:tr w:rsidR="001244DD" w:rsidRPr="001F1952" w14:paraId="42F74793" w14:textId="77777777" w:rsidTr="001244DD">
        <w:tc>
          <w:tcPr>
            <w:tcW w:w="572" w:type="dxa"/>
            <w:vAlign w:val="center"/>
          </w:tcPr>
          <w:p w14:paraId="2F7C0B69" w14:textId="77777777" w:rsidR="001244DD" w:rsidRPr="001F1952" w:rsidRDefault="001244DD" w:rsidP="00C15F22">
            <w:pPr>
              <w:widowControl w:val="0"/>
              <w:numPr>
                <w:ilvl w:val="0"/>
                <w:numId w:val="246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  <w:vAlign w:val="center"/>
          </w:tcPr>
          <w:p w14:paraId="44CE8CAB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Schemat połączenia elektrycznego opisany na obudowie lub osłonie listwy zac</w:t>
            </w:r>
            <w:r w:rsidRPr="001F1952">
              <w:rPr>
                <w:rFonts w:asciiTheme="majorHAnsi" w:hAnsiTheme="majorHAnsi" w:cs="Arial"/>
              </w:rPr>
              <w:t>i</w:t>
            </w:r>
            <w:r w:rsidRPr="001F1952">
              <w:rPr>
                <w:rFonts w:asciiTheme="majorHAnsi" w:hAnsiTheme="majorHAnsi" w:cs="Arial"/>
              </w:rPr>
              <w:t>skowej;</w:t>
            </w:r>
          </w:p>
        </w:tc>
      </w:tr>
      <w:tr w:rsidR="001244DD" w:rsidRPr="001F1952" w14:paraId="48AFF279" w14:textId="77777777" w:rsidTr="001244DD">
        <w:tc>
          <w:tcPr>
            <w:tcW w:w="572" w:type="dxa"/>
          </w:tcPr>
          <w:p w14:paraId="2381A8DF" w14:textId="77777777" w:rsidR="001244DD" w:rsidRPr="001F1952" w:rsidRDefault="001244DD" w:rsidP="00C15F22">
            <w:pPr>
              <w:widowControl w:val="0"/>
              <w:numPr>
                <w:ilvl w:val="0"/>
                <w:numId w:val="246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</w:tcPr>
          <w:p w14:paraId="40383E04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Instrukcja obsługi napisana w języku polskim;</w:t>
            </w:r>
          </w:p>
        </w:tc>
      </w:tr>
      <w:tr w:rsidR="001244DD" w:rsidRPr="001F1952" w14:paraId="0D102F9E" w14:textId="77777777" w:rsidTr="001244DD">
        <w:tc>
          <w:tcPr>
            <w:tcW w:w="572" w:type="dxa"/>
          </w:tcPr>
          <w:p w14:paraId="20F5EFB0" w14:textId="77777777" w:rsidR="001244DD" w:rsidRPr="001F1952" w:rsidRDefault="001244DD" w:rsidP="00C15F22">
            <w:pPr>
              <w:widowControl w:val="0"/>
              <w:numPr>
                <w:ilvl w:val="0"/>
                <w:numId w:val="246"/>
              </w:numPr>
              <w:spacing w:after="40" w:line="240" w:lineRule="auto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8068" w:type="dxa"/>
          </w:tcPr>
          <w:p w14:paraId="15F903B7" w14:textId="77777777" w:rsidR="001244DD" w:rsidRPr="001F1952" w:rsidRDefault="001244DD" w:rsidP="001244DD">
            <w:pPr>
              <w:widowControl w:val="0"/>
              <w:spacing w:after="40"/>
              <w:jc w:val="both"/>
              <w:rPr>
                <w:rFonts w:asciiTheme="majorHAnsi" w:hAnsiTheme="majorHAnsi" w:cs="Arial"/>
              </w:rPr>
            </w:pPr>
            <w:r w:rsidRPr="001F1952">
              <w:rPr>
                <w:rFonts w:asciiTheme="majorHAnsi" w:hAnsiTheme="majorHAnsi" w:cs="Arial"/>
              </w:rPr>
              <w:t>Urządzenie powinno w zestawie zawierać zestaw przewodów wraz ze złączami do zasilania modułu oraz interfejsu szeregowego.</w:t>
            </w:r>
          </w:p>
        </w:tc>
      </w:tr>
    </w:tbl>
    <w:p w14:paraId="40FF735A" w14:textId="77777777" w:rsidR="001244DD" w:rsidRPr="001F1952" w:rsidRDefault="001244DD" w:rsidP="001244DD">
      <w:pPr>
        <w:widowControl w:val="0"/>
        <w:ind w:left="180"/>
        <w:jc w:val="both"/>
        <w:rPr>
          <w:rFonts w:asciiTheme="majorHAnsi" w:hAnsiTheme="majorHAnsi" w:cs="Arial"/>
          <w:b/>
        </w:rPr>
      </w:pPr>
    </w:p>
    <w:p w14:paraId="22F90AF4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after="12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 xml:space="preserve">Wraz z urządzeniami Wykonawca zobowiązany jest dostarczyć aplikację do monitorowania modemów komunikacyjnych wykorzystywanych do zdalnego odczytu. </w:t>
      </w:r>
    </w:p>
    <w:p w14:paraId="47260284" w14:textId="77777777" w:rsidR="001244DD" w:rsidRPr="001F1952" w:rsidRDefault="001244DD" w:rsidP="00D9193C">
      <w:pPr>
        <w:widowControl w:val="0"/>
        <w:spacing w:after="40"/>
        <w:ind w:left="851"/>
        <w:jc w:val="both"/>
        <w:outlineLvl w:val="0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  <w:u w:val="single"/>
        </w:rPr>
        <w:t>Wymagania ogólne</w:t>
      </w:r>
      <w:r w:rsidRPr="001F1952">
        <w:rPr>
          <w:rFonts w:asciiTheme="majorHAnsi" w:hAnsiTheme="majorHAnsi" w:cs="Arial"/>
        </w:rPr>
        <w:t>:</w:t>
      </w:r>
    </w:p>
    <w:p w14:paraId="183B4D8F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Środowisko pracy oprogramowania: Windows Server 2003 lub wyższy, Linux.</w:t>
      </w:r>
    </w:p>
    <w:p w14:paraId="361B24FE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Interfejs użytkownika końcowego w języku polskim.</w:t>
      </w:r>
    </w:p>
    <w:p w14:paraId="4A66E709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monitorowania do 50 000 modemów komunikacyjnych z możliwością rozbudowy do 120 000 modemów.</w:t>
      </w:r>
    </w:p>
    <w:p w14:paraId="68BA180A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Współpraca z środowiskiem bazodanowym Microsoft SQL Server lub Oracle .</w:t>
      </w:r>
    </w:p>
    <w:p w14:paraId="46391452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monitorowania (przynajmniej częściowego) pracy urządzeń wielu producentów.</w:t>
      </w:r>
    </w:p>
    <w:p w14:paraId="16CD5BB8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12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Gromadzenie skumulowanych statystyk odnośnie sumarycznej ilości zdarzeń (braki odpowiedzi, resety, awarie) występujących w całej puli urządzeń oraz z podziałem na grupy. Statystyki godzinowe, dzienne, miesięczne i roczne.</w:t>
      </w:r>
    </w:p>
    <w:p w14:paraId="5F4451B9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12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Prezentacja w postaci wykresów cyklicznych informacji o dostępności poszczególnych modemów</w:t>
      </w:r>
    </w:p>
    <w:p w14:paraId="5B0002AB" w14:textId="77777777" w:rsidR="001244DD" w:rsidRPr="001F1952" w:rsidRDefault="001244DD" w:rsidP="00D9193C">
      <w:pPr>
        <w:widowControl w:val="0"/>
        <w:spacing w:after="40"/>
        <w:ind w:left="851"/>
        <w:jc w:val="both"/>
        <w:outlineLvl w:val="0"/>
        <w:rPr>
          <w:rFonts w:asciiTheme="majorHAnsi" w:hAnsiTheme="majorHAnsi" w:cs="Arial"/>
          <w:u w:val="single"/>
        </w:rPr>
      </w:pPr>
      <w:r w:rsidRPr="001F1952">
        <w:rPr>
          <w:rFonts w:asciiTheme="majorHAnsi" w:hAnsiTheme="majorHAnsi" w:cs="Arial"/>
          <w:u w:val="single"/>
        </w:rPr>
        <w:t>Zakres funkcji diagnostycznych:</w:t>
      </w:r>
    </w:p>
    <w:p w14:paraId="2A733982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Monitorowanie dostępności dowolnych modemów komunikacyjnych z wykorzystaniem pakietów ICMP (</w:t>
      </w:r>
      <w:r w:rsidRPr="001F1952">
        <w:rPr>
          <w:rFonts w:asciiTheme="majorHAnsi" w:hAnsiTheme="majorHAnsi" w:cs="Arial"/>
          <w:i/>
        </w:rPr>
        <w:t>ping</w:t>
      </w:r>
      <w:r w:rsidRPr="001F1952">
        <w:rPr>
          <w:rFonts w:asciiTheme="majorHAnsi" w:hAnsiTheme="majorHAnsi" w:cs="Arial"/>
        </w:rPr>
        <w:t>).</w:t>
      </w:r>
    </w:p>
    <w:p w14:paraId="2171EC79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 xml:space="preserve">Możliwość automatycznego resetowania oferowanych modemów za pośrednictwem usługi CLIP oferowanej przez operatora GSM.  </w:t>
      </w:r>
    </w:p>
    <w:p w14:paraId="2A8992EF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 xml:space="preserve">Funkcja restartu urządzenia powinna być realizowana za pośrednictwem dostarczonego modemu GSM podłączonego do komputera poprzez RS232 lub USB. </w:t>
      </w:r>
    </w:p>
    <w:p w14:paraId="7AD69E68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Funkcja automatycznego zdalnego odczytu numeru seryjnego, numeru IMEI oraz wersji oprogramowania oferowanych modemów komunikacyjnych.</w:t>
      </w:r>
    </w:p>
    <w:p w14:paraId="1687F5D8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Automatyczne testowanie komunikacji między aplikacją diagnostyczną a APN:</w:t>
      </w:r>
    </w:p>
    <w:p w14:paraId="78EF0EE5" w14:textId="77777777" w:rsidR="001244DD" w:rsidRPr="001F1952" w:rsidRDefault="001244DD" w:rsidP="001244DD">
      <w:pPr>
        <w:pStyle w:val="Tekstkomentarza"/>
        <w:ind w:left="1134"/>
        <w:jc w:val="both"/>
        <w:rPr>
          <w:rFonts w:asciiTheme="majorHAnsi" w:hAnsiTheme="majorHAnsi"/>
          <w:sz w:val="22"/>
          <w:szCs w:val="22"/>
        </w:rPr>
      </w:pPr>
      <w:r w:rsidRPr="001F1952">
        <w:rPr>
          <w:rFonts w:asciiTheme="majorHAnsi" w:hAnsiTheme="majorHAnsi"/>
          <w:sz w:val="22"/>
          <w:szCs w:val="22"/>
        </w:rPr>
        <w:t>Kontrola komunikacji ma polegać przede wszystkim na możliwości wysłania pakietu kontrolnego ICMP 32B i uzyskania odpowiedzi zwrotnej w zdef</w:t>
      </w:r>
      <w:r w:rsidRPr="001F1952">
        <w:rPr>
          <w:rFonts w:asciiTheme="majorHAnsi" w:hAnsiTheme="majorHAnsi"/>
          <w:sz w:val="22"/>
          <w:szCs w:val="22"/>
        </w:rPr>
        <w:t>i</w:t>
      </w:r>
      <w:r w:rsidRPr="001F1952">
        <w:rPr>
          <w:rFonts w:asciiTheme="majorHAnsi" w:hAnsiTheme="majorHAnsi"/>
          <w:sz w:val="22"/>
          <w:szCs w:val="22"/>
        </w:rPr>
        <w:t xml:space="preserve">niowanym maksymalnym czasie np. 1000ms. Dodatkowo, modem musi udostępniać możliwość testowania drożność kanału, przez okresowe (np. raz na godzinę) przesyłanie z aplikacji diagnostycznej do modemu porcji danych o wielkości co najmniej 64KB i pomiarze szybkości transmitowania danych.  </w:t>
      </w:r>
    </w:p>
    <w:p w14:paraId="061B6693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12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pracy usług diagnostycznych bez zalogowania operatora do Windows (praca jako usługi systemu operacyjnego).</w:t>
      </w:r>
    </w:p>
    <w:p w14:paraId="643AC0C9" w14:textId="77777777" w:rsidR="001244DD" w:rsidRPr="001F1952" w:rsidRDefault="001244DD" w:rsidP="00D9193C">
      <w:pPr>
        <w:widowControl w:val="0"/>
        <w:spacing w:after="40"/>
        <w:ind w:left="851"/>
        <w:jc w:val="both"/>
        <w:outlineLvl w:val="0"/>
        <w:rPr>
          <w:rFonts w:asciiTheme="majorHAnsi" w:hAnsiTheme="majorHAnsi" w:cs="Arial"/>
          <w:u w:val="single"/>
        </w:rPr>
      </w:pPr>
      <w:r w:rsidRPr="001F1952">
        <w:rPr>
          <w:rFonts w:asciiTheme="majorHAnsi" w:hAnsiTheme="majorHAnsi" w:cs="Arial"/>
          <w:u w:val="single"/>
        </w:rPr>
        <w:lastRenderedPageBreak/>
        <w:t>Funkcje administracyjne systemu:</w:t>
      </w:r>
    </w:p>
    <w:p w14:paraId="3D02BF61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Aktualna statystyka wszystkich urządzeń w postaci czytelnej informacji o ilości aktualnie sprawnych i uszkodzonych modemów (sprawne, nie odp</w:t>
      </w:r>
      <w:r w:rsidRPr="001F1952">
        <w:rPr>
          <w:rFonts w:asciiTheme="majorHAnsi" w:hAnsiTheme="majorHAnsi" w:cs="Arial"/>
        </w:rPr>
        <w:t>o</w:t>
      </w:r>
      <w:r w:rsidRPr="001F1952">
        <w:rPr>
          <w:rFonts w:asciiTheme="majorHAnsi" w:hAnsiTheme="majorHAnsi" w:cs="Arial"/>
        </w:rPr>
        <w:t>wiadające, zresetowane, niedziałające mimo resetu).</w:t>
      </w:r>
    </w:p>
    <w:p w14:paraId="2D74B658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generowania okresowych raportów.</w:t>
      </w:r>
    </w:p>
    <w:p w14:paraId="71841A18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uruchomienia aplikacji do konfiguracji bądź aktualizacji oprogramowania z poziomu aplikacji monitorującej.</w:t>
      </w:r>
    </w:p>
    <w:p w14:paraId="73E9F989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importu listy urządzeń z plików programu Microsoft Excel.</w:t>
      </w:r>
    </w:p>
    <w:p w14:paraId="7216EF7B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ręcznego dodawania/usuwania monitorowanych urządzeń.</w:t>
      </w:r>
    </w:p>
    <w:p w14:paraId="74EE457B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Wbudowana wyszukiwarka urządzeń w bazie danych.</w:t>
      </w:r>
    </w:p>
    <w:p w14:paraId="73EC6D00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czasowego wyłączania diagnostyki dla wybranego urządzenia.</w:t>
      </w:r>
    </w:p>
    <w:p w14:paraId="501E99CD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ręcznego uruchomienia funkcji diagnostycznej dla wybranego urządzenia na życzenie.</w:t>
      </w:r>
    </w:p>
    <w:p w14:paraId="40FF309A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definiowania aktywnych funkcji diagnostycznych dla poszczególnych typów modemów komunikacyjnych.</w:t>
      </w:r>
    </w:p>
    <w:p w14:paraId="18F869B3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globalnego włączenia/wyłączenia wybranych usług diagnostycznych.</w:t>
      </w:r>
    </w:p>
    <w:p w14:paraId="0CFBC522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przeglądania statystyk dla każdego z urządzeń.</w:t>
      </w:r>
    </w:p>
    <w:p w14:paraId="31C6594F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eksportu logów do postaci tekstowej.</w:t>
      </w:r>
    </w:p>
    <w:p w14:paraId="215CE8C5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przeglądania dziennika zdarzeń aplikacji dla każdego z urządzeń.</w:t>
      </w:r>
    </w:p>
    <w:p w14:paraId="045A8278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 xml:space="preserve">Dziennik zdarzeń powinien zawierać przynajmniej takie zdarzenia jak:  </w:t>
      </w:r>
    </w:p>
    <w:p w14:paraId="1F4BF237" w14:textId="77777777" w:rsidR="001244DD" w:rsidRPr="001F1952" w:rsidRDefault="001244DD" w:rsidP="00C15F22">
      <w:pPr>
        <w:pStyle w:val="Akapitzlist6"/>
        <w:widowControl w:val="0"/>
        <w:numPr>
          <w:ilvl w:val="1"/>
          <w:numId w:val="247"/>
        </w:numPr>
        <w:spacing w:line="240" w:lineRule="auto"/>
        <w:ind w:left="1418" w:hanging="284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odpowiedź/brak odpowiedzi na pakiet kontrolny,</w:t>
      </w:r>
    </w:p>
    <w:p w14:paraId="3F97D96F" w14:textId="77777777" w:rsidR="001244DD" w:rsidRPr="001F1952" w:rsidRDefault="001244DD" w:rsidP="00C15F22">
      <w:pPr>
        <w:pStyle w:val="Akapitzlist6"/>
        <w:widowControl w:val="0"/>
        <w:numPr>
          <w:ilvl w:val="1"/>
          <w:numId w:val="247"/>
        </w:numPr>
        <w:spacing w:line="240" w:lineRule="auto"/>
        <w:ind w:left="1418" w:hanging="284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udana/nieudana  próba restartu urządzenia,</w:t>
      </w:r>
    </w:p>
    <w:p w14:paraId="3F7D4CAB" w14:textId="77777777" w:rsidR="001244DD" w:rsidRPr="001F1952" w:rsidRDefault="001244DD" w:rsidP="00C15F22">
      <w:pPr>
        <w:pStyle w:val="Akapitzlist6"/>
        <w:widowControl w:val="0"/>
        <w:numPr>
          <w:ilvl w:val="1"/>
          <w:numId w:val="247"/>
        </w:numPr>
        <w:spacing w:after="120" w:line="240" w:lineRule="auto"/>
        <w:ind w:left="1418" w:hanging="284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udana/nieudana próba pobrania wersji oprogramowania i numeru IMEI.</w:t>
      </w:r>
    </w:p>
    <w:p w14:paraId="44F311B0" w14:textId="77777777" w:rsidR="001244DD" w:rsidRPr="001F1952" w:rsidRDefault="001244DD" w:rsidP="00D9193C">
      <w:pPr>
        <w:widowControl w:val="0"/>
        <w:spacing w:after="40"/>
        <w:ind w:left="851"/>
        <w:jc w:val="both"/>
        <w:outlineLvl w:val="0"/>
        <w:rPr>
          <w:rFonts w:asciiTheme="majorHAnsi" w:hAnsiTheme="majorHAnsi" w:cs="Arial"/>
          <w:u w:val="single"/>
        </w:rPr>
      </w:pPr>
      <w:r w:rsidRPr="001F1952">
        <w:rPr>
          <w:rFonts w:asciiTheme="majorHAnsi" w:hAnsiTheme="majorHAnsi" w:cs="Arial"/>
          <w:u w:val="single"/>
        </w:rPr>
        <w:t>Konfiguracja:</w:t>
      </w:r>
    </w:p>
    <w:p w14:paraId="3BFA7769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Odstępy między kolejnymi kontrolami.</w:t>
      </w:r>
    </w:p>
    <w:p w14:paraId="12C3D542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Ilość prób w kontroli.</w:t>
      </w:r>
    </w:p>
    <w:p w14:paraId="7DD8FDD8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Ilość jednoczenie kontrolowanych urządzeń (kontrola wielowątkowa).</w:t>
      </w:r>
    </w:p>
    <w:p w14:paraId="088F4281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Minimalny odstęp między próbami restartu.</w:t>
      </w:r>
    </w:p>
    <w:p w14:paraId="7AF70C3A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Ilość prób wykonania funkcji diagnostycznej przed informacją o błędzie urządzenia.</w:t>
      </w:r>
    </w:p>
    <w:p w14:paraId="729D0434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4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Możliwość konfiguracji właściwości pakietu kontrolnego ICMP (</w:t>
      </w:r>
      <w:proofErr w:type="spellStart"/>
      <w:r w:rsidRPr="001F1952">
        <w:rPr>
          <w:rFonts w:asciiTheme="majorHAnsi" w:hAnsiTheme="majorHAnsi" w:cs="Arial"/>
        </w:rPr>
        <w:t>time</w:t>
      </w:r>
      <w:proofErr w:type="spellEnd"/>
      <w:r w:rsidRPr="001F1952">
        <w:rPr>
          <w:rFonts w:asciiTheme="majorHAnsi" w:hAnsiTheme="majorHAnsi" w:cs="Arial"/>
        </w:rPr>
        <w:t xml:space="preserve"> out, wielkość pakietu).</w:t>
      </w:r>
    </w:p>
    <w:p w14:paraId="0CB737E7" w14:textId="77777777" w:rsidR="001244DD" w:rsidRPr="001F1952" w:rsidRDefault="001244DD" w:rsidP="00C15F22">
      <w:pPr>
        <w:widowControl w:val="0"/>
        <w:numPr>
          <w:ilvl w:val="0"/>
          <w:numId w:val="248"/>
        </w:numPr>
        <w:spacing w:after="120" w:line="240" w:lineRule="auto"/>
        <w:ind w:left="1135" w:hanging="284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Parametry podłączonego modemu GSM (port, prędkość, PIN).</w:t>
      </w:r>
    </w:p>
    <w:p w14:paraId="6BE859E1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after="12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Wraz z urządzeniami Wykonawca zobowiązany jest dostarczyć:</w:t>
      </w:r>
    </w:p>
    <w:p w14:paraId="4BCCF916" w14:textId="77777777" w:rsidR="001244DD" w:rsidRPr="001F1952" w:rsidRDefault="001244DD" w:rsidP="00C15F22">
      <w:pPr>
        <w:widowControl w:val="0"/>
        <w:numPr>
          <w:ilvl w:val="1"/>
          <w:numId w:val="241"/>
        </w:numPr>
        <w:tabs>
          <w:tab w:val="clear" w:pos="1260"/>
        </w:tabs>
        <w:spacing w:after="40" w:line="240" w:lineRule="auto"/>
        <w:ind w:left="1135" w:hanging="284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deklaracje zgodności CE,</w:t>
      </w:r>
    </w:p>
    <w:p w14:paraId="117C8DA6" w14:textId="77777777" w:rsidR="001244DD" w:rsidRPr="001F1952" w:rsidRDefault="001244DD" w:rsidP="00C15F22">
      <w:pPr>
        <w:widowControl w:val="0"/>
        <w:numPr>
          <w:ilvl w:val="1"/>
          <w:numId w:val="241"/>
        </w:numPr>
        <w:tabs>
          <w:tab w:val="clear" w:pos="1260"/>
        </w:tabs>
        <w:spacing w:after="40" w:line="240" w:lineRule="auto"/>
        <w:ind w:left="1135" w:hanging="284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bezterminową licencję dla 300 użytkowników programu serwisowego do lokalnej i zdalnej parametryzacji i diagnostyki oraz wyposażenie dodatkowe,</w:t>
      </w:r>
    </w:p>
    <w:p w14:paraId="7252C5CF" w14:textId="77777777" w:rsidR="001244DD" w:rsidRPr="001F1952" w:rsidRDefault="001244DD" w:rsidP="00C15F22">
      <w:pPr>
        <w:widowControl w:val="0"/>
        <w:numPr>
          <w:ilvl w:val="1"/>
          <w:numId w:val="241"/>
        </w:numPr>
        <w:tabs>
          <w:tab w:val="clear" w:pos="1260"/>
        </w:tabs>
        <w:spacing w:after="40" w:line="240" w:lineRule="auto"/>
        <w:ind w:left="1135" w:hanging="284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instrukcję obsługi napisaną w języku polskim,</w:t>
      </w:r>
    </w:p>
    <w:p w14:paraId="6C7B925A" w14:textId="77777777" w:rsidR="001244DD" w:rsidRPr="001F1952" w:rsidRDefault="001244DD" w:rsidP="00C15F22">
      <w:pPr>
        <w:widowControl w:val="0"/>
        <w:numPr>
          <w:ilvl w:val="1"/>
          <w:numId w:val="241"/>
        </w:numPr>
        <w:tabs>
          <w:tab w:val="clear" w:pos="1260"/>
        </w:tabs>
        <w:spacing w:after="40" w:line="240" w:lineRule="auto"/>
        <w:ind w:left="1135" w:hanging="284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lastRenderedPageBreak/>
        <w:t>płytę CD z instalatorem programu serwisowego w 10 egzemplarzach,</w:t>
      </w:r>
    </w:p>
    <w:p w14:paraId="5BAA8626" w14:textId="77777777" w:rsidR="001244DD" w:rsidRPr="001F1952" w:rsidRDefault="001244DD" w:rsidP="00C15F22">
      <w:pPr>
        <w:widowControl w:val="0"/>
        <w:numPr>
          <w:ilvl w:val="1"/>
          <w:numId w:val="241"/>
        </w:numPr>
        <w:tabs>
          <w:tab w:val="clear" w:pos="1260"/>
        </w:tabs>
        <w:spacing w:after="120" w:line="240" w:lineRule="auto"/>
        <w:ind w:left="1135" w:hanging="284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przewody serwisowe.</w:t>
      </w:r>
    </w:p>
    <w:p w14:paraId="37E93898" w14:textId="77777777" w:rsidR="001244DD" w:rsidRPr="001F1952" w:rsidRDefault="001244DD" w:rsidP="00C15F22">
      <w:pPr>
        <w:widowControl w:val="0"/>
        <w:numPr>
          <w:ilvl w:val="1"/>
          <w:numId w:val="250"/>
        </w:numPr>
        <w:spacing w:after="120" w:line="240" w:lineRule="auto"/>
        <w:jc w:val="both"/>
        <w:rPr>
          <w:rFonts w:asciiTheme="majorHAnsi" w:hAnsiTheme="majorHAnsi" w:cs="Arial"/>
        </w:rPr>
      </w:pPr>
      <w:r w:rsidRPr="001F1952">
        <w:rPr>
          <w:rFonts w:asciiTheme="majorHAnsi" w:hAnsiTheme="majorHAnsi" w:cs="Arial"/>
        </w:rPr>
        <w:t>Wykonawca zobowiązuje się do zainstalowania i uruchomienia na uzgodnionym sprzęcie komputerowym opisanego powyżej oprogramowania.</w:t>
      </w:r>
    </w:p>
    <w:p w14:paraId="092D026D" w14:textId="77777777" w:rsidR="001244DD" w:rsidRPr="001F1952" w:rsidRDefault="001244DD" w:rsidP="00214C6C">
      <w:pPr>
        <w:widowControl w:val="0"/>
        <w:rPr>
          <w:rFonts w:asciiTheme="majorHAnsi" w:hAnsiTheme="majorHAnsi"/>
          <w:sz w:val="20"/>
          <w:szCs w:val="20"/>
        </w:rPr>
      </w:pPr>
    </w:p>
    <w:sectPr w:rsidR="001244DD" w:rsidRPr="001F1952" w:rsidSect="002764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1" w:author="Pichlak Piotr" w:date="2016-10-31T07:57:00Z" w:initials="PP">
    <w:p w14:paraId="345A0980" w14:textId="020EEB19" w:rsidR="001E2134" w:rsidRDefault="001E2134">
      <w:pPr>
        <w:pStyle w:val="Tekstkomentarza"/>
      </w:pPr>
      <w:r>
        <w:rPr>
          <w:rStyle w:val="Odwoaniedokomentarza"/>
        </w:rPr>
        <w:annotationRef/>
      </w:r>
      <w:r>
        <w:t xml:space="preserve">3.3.3 i 3.3.2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0F368F" w15:done="0"/>
  <w15:commentEx w15:paraId="579D87AD" w15:done="0"/>
  <w15:commentEx w15:paraId="12A98DE8" w15:done="0"/>
  <w15:commentEx w15:paraId="37B172D8" w15:done="0"/>
  <w15:commentEx w15:paraId="2D8F926D" w15:done="0"/>
  <w15:commentEx w15:paraId="5CA8B401" w15:done="0"/>
  <w15:commentEx w15:paraId="4F0E6CE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C1C2C" w14:textId="77777777" w:rsidR="0098596F" w:rsidRDefault="0098596F" w:rsidP="00C65B4A">
      <w:pPr>
        <w:spacing w:after="0" w:line="240" w:lineRule="auto"/>
      </w:pPr>
      <w:r>
        <w:separator/>
      </w:r>
    </w:p>
  </w:endnote>
  <w:endnote w:type="continuationSeparator" w:id="0">
    <w:p w14:paraId="77B65405" w14:textId="77777777" w:rsidR="0098596F" w:rsidRDefault="0098596F" w:rsidP="00C6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iragino Mincho ProN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E0043" w14:textId="77777777" w:rsidR="001E2134" w:rsidRDefault="001E2134" w:rsidP="002E55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2CFC15" w14:textId="77777777" w:rsidR="001E2134" w:rsidRDefault="001E2134" w:rsidP="00C65B4A">
    <w:pPr>
      <w:pStyle w:val="Stopka"/>
      <w:framePr w:wrap="around" w:vAnchor="text" w:hAnchor="margin" w:xAlign="right" w:y="1"/>
      <w:ind w:right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CF8120" w14:textId="77777777" w:rsidR="001E2134" w:rsidRDefault="001E2134" w:rsidP="00C65B4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3912E" w14:textId="77777777" w:rsidR="001E2134" w:rsidRPr="00632E02" w:rsidRDefault="001E2134" w:rsidP="00E3382C">
    <w:pPr>
      <w:pStyle w:val="Stopka"/>
      <w:jc w:val="right"/>
    </w:pPr>
    <w:bookmarkStart w:id="40" w:name="_GoBack"/>
    <w:r w:rsidRPr="00E3382C">
      <w:rPr>
        <w:rFonts w:ascii="Times New Roman" w:hAnsi="Times New Roman" w:cs="Times New Roman"/>
        <w:sz w:val="16"/>
        <w:szCs w:val="16"/>
      </w:rPr>
      <w:t xml:space="preserve">Strona </w:t>
    </w:r>
    <w:bookmarkEnd w:id="40"/>
    <w:r w:rsidRPr="00E3382C">
      <w:rPr>
        <w:rFonts w:ascii="Times New Roman" w:hAnsi="Times New Roman" w:cs="Times New Roman"/>
        <w:sz w:val="16"/>
        <w:szCs w:val="16"/>
      </w:rPr>
      <w:fldChar w:fldCharType="begin"/>
    </w:r>
    <w:r w:rsidRPr="00E3382C">
      <w:rPr>
        <w:rFonts w:ascii="Times New Roman" w:hAnsi="Times New Roman" w:cs="Times New Roman"/>
        <w:sz w:val="16"/>
        <w:szCs w:val="16"/>
      </w:rPr>
      <w:instrText xml:space="preserve"> PAGE </w:instrText>
    </w:r>
    <w:r w:rsidRPr="00E3382C">
      <w:rPr>
        <w:rFonts w:ascii="Times New Roman" w:hAnsi="Times New Roman" w:cs="Times New Roman"/>
        <w:sz w:val="16"/>
        <w:szCs w:val="16"/>
      </w:rPr>
      <w:fldChar w:fldCharType="separate"/>
    </w:r>
    <w:r w:rsidR="00C36079">
      <w:rPr>
        <w:rFonts w:ascii="Times New Roman" w:hAnsi="Times New Roman" w:cs="Times New Roman"/>
        <w:noProof/>
        <w:sz w:val="16"/>
        <w:szCs w:val="16"/>
      </w:rPr>
      <w:t>33</w:t>
    </w:r>
    <w:r w:rsidRPr="00E3382C">
      <w:rPr>
        <w:rFonts w:ascii="Times New Roman" w:hAnsi="Times New Roman" w:cs="Times New Roman"/>
        <w:sz w:val="16"/>
        <w:szCs w:val="16"/>
      </w:rPr>
      <w:fldChar w:fldCharType="end"/>
    </w:r>
    <w:r w:rsidRPr="00E3382C">
      <w:rPr>
        <w:rFonts w:ascii="Times New Roman" w:hAnsi="Times New Roman" w:cs="Times New Roman"/>
        <w:sz w:val="16"/>
        <w:szCs w:val="16"/>
      </w:rPr>
      <w:t xml:space="preserve"> z </w:t>
    </w:r>
    <w:r w:rsidRPr="00E3382C">
      <w:rPr>
        <w:rFonts w:ascii="Times New Roman" w:hAnsi="Times New Roman" w:cs="Times New Roman"/>
        <w:sz w:val="16"/>
        <w:szCs w:val="16"/>
      </w:rPr>
      <w:fldChar w:fldCharType="begin"/>
    </w:r>
    <w:r w:rsidRPr="00E3382C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E3382C">
      <w:rPr>
        <w:rFonts w:ascii="Times New Roman" w:hAnsi="Times New Roman" w:cs="Times New Roman"/>
        <w:sz w:val="16"/>
        <w:szCs w:val="16"/>
      </w:rPr>
      <w:fldChar w:fldCharType="separate"/>
    </w:r>
    <w:r w:rsidR="00C36079">
      <w:rPr>
        <w:rFonts w:ascii="Times New Roman" w:hAnsi="Times New Roman" w:cs="Times New Roman"/>
        <w:noProof/>
        <w:sz w:val="16"/>
        <w:szCs w:val="16"/>
      </w:rPr>
      <w:t>34</w:t>
    </w:r>
    <w:r w:rsidRPr="00E3382C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09160" w14:textId="77777777" w:rsidR="00C36079" w:rsidRDefault="00C36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0095A" w14:textId="77777777" w:rsidR="0098596F" w:rsidRDefault="0098596F" w:rsidP="00C65B4A">
      <w:pPr>
        <w:spacing w:after="0" w:line="240" w:lineRule="auto"/>
      </w:pPr>
      <w:r>
        <w:separator/>
      </w:r>
    </w:p>
  </w:footnote>
  <w:footnote w:type="continuationSeparator" w:id="0">
    <w:p w14:paraId="02FA74A9" w14:textId="77777777" w:rsidR="0098596F" w:rsidRDefault="0098596F" w:rsidP="00C6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4B408" w14:textId="77777777" w:rsidR="00C36079" w:rsidRDefault="00C360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DB1A4" w14:textId="429686F8" w:rsidR="00B77791" w:rsidRPr="00B77791" w:rsidRDefault="00B77791" w:rsidP="00B77791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ind w:left="301" w:hanging="301"/>
      <w:jc w:val="right"/>
      <w:rPr>
        <w:rFonts w:ascii="Verdana" w:eastAsia="Times New Roman" w:hAnsi="Verdana" w:cs="Arial"/>
        <w:i/>
        <w:sz w:val="14"/>
        <w:szCs w:val="14"/>
      </w:rPr>
    </w:pPr>
    <w:r w:rsidRPr="00B77791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1803E36D" wp14:editId="68389055">
          <wp:simplePos x="0" y="0"/>
          <wp:positionH relativeFrom="column">
            <wp:posOffset>-11430</wp:posOffset>
          </wp:positionH>
          <wp:positionV relativeFrom="paragraph">
            <wp:posOffset>15875</wp:posOffset>
          </wp:positionV>
          <wp:extent cx="756285" cy="274320"/>
          <wp:effectExtent l="0" t="0" r="5715" b="0"/>
          <wp:wrapNone/>
          <wp:docPr id="4" name="Obraz 4" descr="operator-znak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operator-znak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33" t="28909" r="3008" b="10506"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7791">
      <w:rPr>
        <w:rFonts w:ascii="Verdana" w:eastAsia="Times New Roman" w:hAnsi="Verdana" w:cs="Arial"/>
        <w:bCs/>
        <w:i/>
        <w:sz w:val="14"/>
        <w:szCs w:val="14"/>
      </w:rPr>
      <w:t xml:space="preserve">Załącznik nr  </w:t>
    </w:r>
    <w:r>
      <w:rPr>
        <w:rFonts w:ascii="Verdana" w:eastAsia="Times New Roman" w:hAnsi="Verdana" w:cs="Arial"/>
        <w:bCs/>
        <w:i/>
        <w:sz w:val="14"/>
        <w:szCs w:val="14"/>
      </w:rPr>
      <w:t>1.1</w:t>
    </w:r>
    <w:r w:rsidRPr="00B77791">
      <w:rPr>
        <w:rFonts w:ascii="Verdana" w:eastAsia="Times New Roman" w:hAnsi="Verdana" w:cs="Arial"/>
        <w:bCs/>
        <w:i/>
        <w:sz w:val="14"/>
        <w:szCs w:val="14"/>
      </w:rPr>
      <w:t xml:space="preserve"> do ogłoszenia</w:t>
    </w:r>
    <w:r w:rsidRPr="00B77791">
      <w:rPr>
        <w:rFonts w:ascii="Verdana" w:eastAsia="Times New Roman" w:hAnsi="Verdana" w:cs="Arial"/>
        <w:i/>
        <w:sz w:val="14"/>
        <w:szCs w:val="14"/>
      </w:rPr>
      <w:t xml:space="preserve"> o dialogu technicznym</w:t>
    </w:r>
  </w:p>
  <w:p w14:paraId="00C4CE81" w14:textId="77777777" w:rsidR="00B77791" w:rsidRPr="00B77791" w:rsidRDefault="00B77791" w:rsidP="00B77791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ind w:left="301" w:hanging="301"/>
      <w:jc w:val="right"/>
      <w:rPr>
        <w:rFonts w:ascii="Verdana" w:eastAsia="Times New Roman" w:hAnsi="Verdana" w:cs="Arial"/>
        <w:i/>
        <w:sz w:val="14"/>
        <w:szCs w:val="14"/>
      </w:rPr>
    </w:pPr>
    <w:r w:rsidRPr="00B77791">
      <w:rPr>
        <w:rFonts w:ascii="Verdana" w:eastAsia="Times New Roman" w:hAnsi="Verdana" w:cs="Arial"/>
        <w:i/>
        <w:sz w:val="14"/>
        <w:szCs w:val="14"/>
      </w:rPr>
      <w:t xml:space="preserve">Dostawa liczników AMI </w:t>
    </w:r>
  </w:p>
  <w:p w14:paraId="1932C9F6" w14:textId="77777777" w:rsidR="00B77791" w:rsidRPr="00B77791" w:rsidRDefault="00B77791" w:rsidP="00B77791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ind w:left="301" w:hanging="301"/>
      <w:jc w:val="right"/>
      <w:rPr>
        <w:rFonts w:ascii="Verdana" w:eastAsia="Times New Roman" w:hAnsi="Verdana" w:cs="Arial"/>
        <w:i/>
        <w:sz w:val="14"/>
        <w:szCs w:val="14"/>
      </w:rPr>
    </w:pPr>
    <w:r w:rsidRPr="00B77791">
      <w:rPr>
        <w:rFonts w:ascii="Verdana" w:eastAsia="Times New Roman" w:hAnsi="Verdana" w:cs="Arial"/>
        <w:i/>
        <w:sz w:val="14"/>
        <w:szCs w:val="14"/>
      </w:rPr>
      <w:t>DT/2/17</w:t>
    </w:r>
  </w:p>
  <w:p w14:paraId="5AE8BAB6" w14:textId="77777777" w:rsidR="001E2134" w:rsidRDefault="001E21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16DAC" w14:textId="77777777" w:rsidR="00C36079" w:rsidRDefault="00C360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7D5"/>
    <w:multiLevelType w:val="multilevel"/>
    <w:tmpl w:val="34A40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D9D9D9" w:themeColor="background1" w:themeShade="D9"/>
      </w:rPr>
    </w:lvl>
    <w:lvl w:ilvl="2">
      <w:start w:val="6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3F2BD1"/>
    <w:multiLevelType w:val="multilevel"/>
    <w:tmpl w:val="4B74F9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0586087"/>
    <w:multiLevelType w:val="multilevel"/>
    <w:tmpl w:val="024A19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05903AA"/>
    <w:multiLevelType w:val="multilevel"/>
    <w:tmpl w:val="7E2E5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0C77C05"/>
    <w:multiLevelType w:val="multilevel"/>
    <w:tmpl w:val="0E04FC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10B3944"/>
    <w:multiLevelType w:val="multilevel"/>
    <w:tmpl w:val="836ADD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1B53CFC"/>
    <w:multiLevelType w:val="multilevel"/>
    <w:tmpl w:val="DB54D80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2C326CA"/>
    <w:multiLevelType w:val="multilevel"/>
    <w:tmpl w:val="346445F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31E4AA1"/>
    <w:multiLevelType w:val="multilevel"/>
    <w:tmpl w:val="B630BC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D9D9D9" w:themeColor="background1" w:themeShade="D9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3602160"/>
    <w:multiLevelType w:val="multilevel"/>
    <w:tmpl w:val="44D629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4C525ED"/>
    <w:multiLevelType w:val="hybridMultilevel"/>
    <w:tmpl w:val="EBCA45F2"/>
    <w:lvl w:ilvl="0" w:tplc="BAD0649C">
      <w:start w:val="1"/>
      <w:numFmt w:val="upperRoman"/>
      <w:lvlText w:val="%1."/>
      <w:lvlJc w:val="left"/>
      <w:pPr>
        <w:ind w:left="163" w:hanging="720"/>
      </w:pPr>
      <w:rPr>
        <w:rFonts w:cs="Times New Roman" w:hint="default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523" w:hanging="360"/>
      </w:pPr>
    </w:lvl>
    <w:lvl w:ilvl="2" w:tplc="0415001B" w:tentative="1">
      <w:start w:val="1"/>
      <w:numFmt w:val="lowerRoman"/>
      <w:lvlText w:val="%3."/>
      <w:lvlJc w:val="right"/>
      <w:pPr>
        <w:ind w:left="1243" w:hanging="180"/>
      </w:pPr>
    </w:lvl>
    <w:lvl w:ilvl="3" w:tplc="0415000F" w:tentative="1">
      <w:start w:val="1"/>
      <w:numFmt w:val="decimal"/>
      <w:lvlText w:val="%4."/>
      <w:lvlJc w:val="left"/>
      <w:pPr>
        <w:ind w:left="1963" w:hanging="360"/>
      </w:pPr>
    </w:lvl>
    <w:lvl w:ilvl="4" w:tplc="04150019" w:tentative="1">
      <w:start w:val="1"/>
      <w:numFmt w:val="lowerLetter"/>
      <w:lvlText w:val="%5."/>
      <w:lvlJc w:val="left"/>
      <w:pPr>
        <w:ind w:left="2683" w:hanging="360"/>
      </w:pPr>
    </w:lvl>
    <w:lvl w:ilvl="5" w:tplc="0415001B" w:tentative="1">
      <w:start w:val="1"/>
      <w:numFmt w:val="lowerRoman"/>
      <w:lvlText w:val="%6."/>
      <w:lvlJc w:val="right"/>
      <w:pPr>
        <w:ind w:left="3403" w:hanging="180"/>
      </w:pPr>
    </w:lvl>
    <w:lvl w:ilvl="6" w:tplc="0415000F" w:tentative="1">
      <w:start w:val="1"/>
      <w:numFmt w:val="decimal"/>
      <w:lvlText w:val="%7."/>
      <w:lvlJc w:val="left"/>
      <w:pPr>
        <w:ind w:left="4123" w:hanging="360"/>
      </w:pPr>
    </w:lvl>
    <w:lvl w:ilvl="7" w:tplc="04150019" w:tentative="1">
      <w:start w:val="1"/>
      <w:numFmt w:val="lowerLetter"/>
      <w:lvlText w:val="%8."/>
      <w:lvlJc w:val="left"/>
      <w:pPr>
        <w:ind w:left="4843" w:hanging="360"/>
      </w:pPr>
    </w:lvl>
    <w:lvl w:ilvl="8" w:tplc="0415001B" w:tentative="1">
      <w:start w:val="1"/>
      <w:numFmt w:val="lowerRoman"/>
      <w:lvlText w:val="%9."/>
      <w:lvlJc w:val="right"/>
      <w:pPr>
        <w:ind w:left="5563" w:hanging="180"/>
      </w:pPr>
    </w:lvl>
  </w:abstractNum>
  <w:abstractNum w:abstractNumId="11">
    <w:nsid w:val="04D10161"/>
    <w:multiLevelType w:val="multilevel"/>
    <w:tmpl w:val="351A93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3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3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6A066BE"/>
    <w:multiLevelType w:val="multilevel"/>
    <w:tmpl w:val="077C76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6D83466"/>
    <w:multiLevelType w:val="multilevel"/>
    <w:tmpl w:val="616E40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06FA42E5"/>
    <w:multiLevelType w:val="multilevel"/>
    <w:tmpl w:val="E6DAFF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74B65C0"/>
    <w:multiLevelType w:val="multilevel"/>
    <w:tmpl w:val="F13043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7741059"/>
    <w:multiLevelType w:val="multilevel"/>
    <w:tmpl w:val="36C447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086E06FD"/>
    <w:multiLevelType w:val="multilevel"/>
    <w:tmpl w:val="69A208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5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08C35345"/>
    <w:multiLevelType w:val="multilevel"/>
    <w:tmpl w:val="78CA5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0932629C"/>
    <w:multiLevelType w:val="multilevel"/>
    <w:tmpl w:val="F15A8A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0A150660"/>
    <w:multiLevelType w:val="multilevel"/>
    <w:tmpl w:val="F43EA0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0B12551F"/>
    <w:multiLevelType w:val="multilevel"/>
    <w:tmpl w:val="9850B7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0B223C3E"/>
    <w:multiLevelType w:val="multilevel"/>
    <w:tmpl w:val="9900396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0B8C22CB"/>
    <w:multiLevelType w:val="multilevel"/>
    <w:tmpl w:val="C25E4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0D540C50"/>
    <w:multiLevelType w:val="multilevel"/>
    <w:tmpl w:val="65E21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0DCE3E12"/>
    <w:multiLevelType w:val="multilevel"/>
    <w:tmpl w:val="956A8D9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0E882C16"/>
    <w:multiLevelType w:val="multilevel"/>
    <w:tmpl w:val="E0F6C6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0EC07F61"/>
    <w:multiLevelType w:val="multilevel"/>
    <w:tmpl w:val="87985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F1F4C4C"/>
    <w:multiLevelType w:val="multilevel"/>
    <w:tmpl w:val="BA668BD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10E84C05"/>
    <w:multiLevelType w:val="multilevel"/>
    <w:tmpl w:val="7034DCA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2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D9D9D9" w:themeColor="background1" w:themeShade="D9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11022F95"/>
    <w:multiLevelType w:val="multilevel"/>
    <w:tmpl w:val="94283B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11047E82"/>
    <w:multiLevelType w:val="multilevel"/>
    <w:tmpl w:val="692E61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0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116F7EE6"/>
    <w:multiLevelType w:val="multilevel"/>
    <w:tmpl w:val="7B108F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12255831"/>
    <w:multiLevelType w:val="multilevel"/>
    <w:tmpl w:val="85FED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>
      <w:start w:val="5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125C1A10"/>
    <w:multiLevelType w:val="multilevel"/>
    <w:tmpl w:val="19564A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D9D9D9" w:themeColor="background1" w:themeShade="D9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12D22554"/>
    <w:multiLevelType w:val="multilevel"/>
    <w:tmpl w:val="A788B5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140C5552"/>
    <w:multiLevelType w:val="multilevel"/>
    <w:tmpl w:val="79180E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145653B7"/>
    <w:multiLevelType w:val="multilevel"/>
    <w:tmpl w:val="645ED65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3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15771FAE"/>
    <w:multiLevelType w:val="multilevel"/>
    <w:tmpl w:val="DE1EDF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lowerLetter"/>
      <w:lvlText w:val="%3)"/>
      <w:lvlJc w:val="left"/>
      <w:pPr>
        <w:ind w:left="814" w:hanging="36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157B3D92"/>
    <w:multiLevelType w:val="hybridMultilevel"/>
    <w:tmpl w:val="7DA23F88"/>
    <w:lvl w:ilvl="0" w:tplc="B180F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EC307226">
      <w:numFmt w:val="none"/>
      <w:lvlText w:val=""/>
      <w:lvlJc w:val="left"/>
      <w:pPr>
        <w:tabs>
          <w:tab w:val="num" w:pos="360"/>
        </w:tabs>
      </w:pPr>
    </w:lvl>
    <w:lvl w:ilvl="2" w:tplc="8D964DC2">
      <w:numFmt w:val="none"/>
      <w:lvlText w:val=""/>
      <w:lvlJc w:val="left"/>
      <w:pPr>
        <w:tabs>
          <w:tab w:val="num" w:pos="360"/>
        </w:tabs>
      </w:pPr>
    </w:lvl>
    <w:lvl w:ilvl="3" w:tplc="8CDC5B36">
      <w:numFmt w:val="none"/>
      <w:lvlText w:val=""/>
      <w:lvlJc w:val="left"/>
      <w:pPr>
        <w:tabs>
          <w:tab w:val="num" w:pos="360"/>
        </w:tabs>
      </w:pPr>
    </w:lvl>
    <w:lvl w:ilvl="4" w:tplc="C3F080C2">
      <w:numFmt w:val="none"/>
      <w:lvlText w:val=""/>
      <w:lvlJc w:val="left"/>
      <w:pPr>
        <w:tabs>
          <w:tab w:val="num" w:pos="360"/>
        </w:tabs>
      </w:pPr>
    </w:lvl>
    <w:lvl w:ilvl="5" w:tplc="126E8A3E">
      <w:numFmt w:val="none"/>
      <w:lvlText w:val=""/>
      <w:lvlJc w:val="left"/>
      <w:pPr>
        <w:tabs>
          <w:tab w:val="num" w:pos="360"/>
        </w:tabs>
      </w:pPr>
    </w:lvl>
    <w:lvl w:ilvl="6" w:tplc="DDB88E7A">
      <w:numFmt w:val="none"/>
      <w:lvlText w:val=""/>
      <w:lvlJc w:val="left"/>
      <w:pPr>
        <w:tabs>
          <w:tab w:val="num" w:pos="360"/>
        </w:tabs>
      </w:pPr>
    </w:lvl>
    <w:lvl w:ilvl="7" w:tplc="58262114">
      <w:numFmt w:val="none"/>
      <w:lvlText w:val=""/>
      <w:lvlJc w:val="left"/>
      <w:pPr>
        <w:tabs>
          <w:tab w:val="num" w:pos="360"/>
        </w:tabs>
      </w:pPr>
    </w:lvl>
    <w:lvl w:ilvl="8" w:tplc="58369CAE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162A7F4A"/>
    <w:multiLevelType w:val="multilevel"/>
    <w:tmpl w:val="623CF62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0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16487FF7"/>
    <w:multiLevelType w:val="hybridMultilevel"/>
    <w:tmpl w:val="E5044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17567D4C"/>
    <w:multiLevelType w:val="multilevel"/>
    <w:tmpl w:val="618218F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175C6B56"/>
    <w:multiLevelType w:val="multilevel"/>
    <w:tmpl w:val="ECFC31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3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17845B4D"/>
    <w:multiLevelType w:val="multilevel"/>
    <w:tmpl w:val="567E756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2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17DD1EE7"/>
    <w:multiLevelType w:val="multilevel"/>
    <w:tmpl w:val="8A4C0C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4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18564FD3"/>
    <w:multiLevelType w:val="multilevel"/>
    <w:tmpl w:val="E6F4C5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188717F5"/>
    <w:multiLevelType w:val="multilevel"/>
    <w:tmpl w:val="5C72E7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18F64639"/>
    <w:multiLevelType w:val="multilevel"/>
    <w:tmpl w:val="B6B264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19451627"/>
    <w:multiLevelType w:val="multilevel"/>
    <w:tmpl w:val="F57089E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194A6CAA"/>
    <w:multiLevelType w:val="multilevel"/>
    <w:tmpl w:val="655009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194C24EF"/>
    <w:multiLevelType w:val="multilevel"/>
    <w:tmpl w:val="816ECB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199356FB"/>
    <w:multiLevelType w:val="multilevel"/>
    <w:tmpl w:val="D768660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5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D9D9D9" w:themeColor="background1" w:themeShade="D9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19B204BF"/>
    <w:multiLevelType w:val="multilevel"/>
    <w:tmpl w:val="149AA4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1A6B3529"/>
    <w:multiLevelType w:val="multilevel"/>
    <w:tmpl w:val="C458F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8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1B0A1261"/>
    <w:multiLevelType w:val="multilevel"/>
    <w:tmpl w:val="E70409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1B41419A"/>
    <w:multiLevelType w:val="multilevel"/>
    <w:tmpl w:val="813C6DEA"/>
    <w:lvl w:ilvl="0">
      <w:start w:val="1"/>
      <w:numFmt w:val="decimal"/>
      <w:pStyle w:val="Nagwek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1C0F238F"/>
    <w:multiLevelType w:val="multilevel"/>
    <w:tmpl w:val="6A76D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nsid w:val="1F750DC9"/>
    <w:multiLevelType w:val="multilevel"/>
    <w:tmpl w:val="F4F4D0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1FD038AB"/>
    <w:multiLevelType w:val="multilevel"/>
    <w:tmpl w:val="3CA878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nsid w:val="207D124B"/>
    <w:multiLevelType w:val="multilevel"/>
    <w:tmpl w:val="D48C91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20AC1FA5"/>
    <w:multiLevelType w:val="multilevel"/>
    <w:tmpl w:val="1E3C30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3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21697F2D"/>
    <w:multiLevelType w:val="multilevel"/>
    <w:tmpl w:val="A08CC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4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21806C49"/>
    <w:multiLevelType w:val="multilevel"/>
    <w:tmpl w:val="B330CE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nsid w:val="21F20451"/>
    <w:multiLevelType w:val="multilevel"/>
    <w:tmpl w:val="8BF0E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220E2A98"/>
    <w:multiLevelType w:val="multilevel"/>
    <w:tmpl w:val="045A6E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nsid w:val="22512C16"/>
    <w:multiLevelType w:val="multilevel"/>
    <w:tmpl w:val="4186F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nsid w:val="22623CE2"/>
    <w:multiLevelType w:val="multilevel"/>
    <w:tmpl w:val="55364E6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24062981"/>
    <w:multiLevelType w:val="multilevel"/>
    <w:tmpl w:val="287A46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2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>
    <w:nsid w:val="24865908"/>
    <w:multiLevelType w:val="multilevel"/>
    <w:tmpl w:val="B5E45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0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D9D9D9" w:themeColor="background1" w:themeShade="D9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24A765BF"/>
    <w:multiLevelType w:val="multilevel"/>
    <w:tmpl w:val="C89ED6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3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nsid w:val="254D388B"/>
    <w:multiLevelType w:val="multilevel"/>
    <w:tmpl w:val="35C669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5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256A7F04"/>
    <w:multiLevelType w:val="multilevel"/>
    <w:tmpl w:val="FA0E73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nsid w:val="25CF35C9"/>
    <w:multiLevelType w:val="multilevel"/>
    <w:tmpl w:val="C584026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>
    <w:nsid w:val="25EB6A95"/>
    <w:multiLevelType w:val="multilevel"/>
    <w:tmpl w:val="A78E91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3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>
    <w:nsid w:val="26622AF7"/>
    <w:multiLevelType w:val="multilevel"/>
    <w:tmpl w:val="828256F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>
    <w:nsid w:val="267D3BB5"/>
    <w:multiLevelType w:val="multilevel"/>
    <w:tmpl w:val="C5362A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>
    <w:nsid w:val="26D278D0"/>
    <w:multiLevelType w:val="multilevel"/>
    <w:tmpl w:val="3886B6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272C6CCA"/>
    <w:multiLevelType w:val="multilevel"/>
    <w:tmpl w:val="87845B8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nsid w:val="272F6427"/>
    <w:multiLevelType w:val="multilevel"/>
    <w:tmpl w:val="A1025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>
    <w:nsid w:val="276F0EBD"/>
    <w:multiLevelType w:val="multilevel"/>
    <w:tmpl w:val="A1025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nsid w:val="28905058"/>
    <w:multiLevelType w:val="multilevel"/>
    <w:tmpl w:val="1424F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nsid w:val="297E10E6"/>
    <w:multiLevelType w:val="multilevel"/>
    <w:tmpl w:val="664832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>
    <w:nsid w:val="2ABA5445"/>
    <w:multiLevelType w:val="multilevel"/>
    <w:tmpl w:val="F0AECEB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>
    <w:nsid w:val="2B384BCA"/>
    <w:multiLevelType w:val="multilevel"/>
    <w:tmpl w:val="01903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>
    <w:nsid w:val="2B4413FB"/>
    <w:multiLevelType w:val="multilevel"/>
    <w:tmpl w:val="1F0C96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nsid w:val="2B977606"/>
    <w:multiLevelType w:val="multilevel"/>
    <w:tmpl w:val="10CA82D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>
    <w:nsid w:val="2D636B50"/>
    <w:multiLevelType w:val="multilevel"/>
    <w:tmpl w:val="9F0E8DA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nsid w:val="2DA66EEF"/>
    <w:multiLevelType w:val="multilevel"/>
    <w:tmpl w:val="34A8A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u w:val="none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>
    <w:nsid w:val="2E813F78"/>
    <w:multiLevelType w:val="multilevel"/>
    <w:tmpl w:val="B986F2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2F690C97"/>
    <w:multiLevelType w:val="multilevel"/>
    <w:tmpl w:val="AED46A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>
    <w:nsid w:val="2FB97B2A"/>
    <w:multiLevelType w:val="multilevel"/>
    <w:tmpl w:val="1674D1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nsid w:val="2FE1130C"/>
    <w:multiLevelType w:val="multilevel"/>
    <w:tmpl w:val="413E6BD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>
    <w:nsid w:val="304E6227"/>
    <w:multiLevelType w:val="multilevel"/>
    <w:tmpl w:val="94029B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4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>
    <w:nsid w:val="30846A5E"/>
    <w:multiLevelType w:val="multilevel"/>
    <w:tmpl w:val="E5FEBE2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0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>
    <w:nsid w:val="30AC6248"/>
    <w:multiLevelType w:val="multilevel"/>
    <w:tmpl w:val="FB26A8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50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>
    <w:nsid w:val="30E04A93"/>
    <w:multiLevelType w:val="multilevel"/>
    <w:tmpl w:val="0F2698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>
    <w:nsid w:val="337A169E"/>
    <w:multiLevelType w:val="multilevel"/>
    <w:tmpl w:val="9C166B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>
    <w:nsid w:val="33BE2CC6"/>
    <w:multiLevelType w:val="multilevel"/>
    <w:tmpl w:val="BD76E03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2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>
    <w:nsid w:val="33DD639B"/>
    <w:multiLevelType w:val="multilevel"/>
    <w:tmpl w:val="F21CDD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>
    <w:nsid w:val="35152B52"/>
    <w:multiLevelType w:val="multilevel"/>
    <w:tmpl w:val="477A66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4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>
    <w:nsid w:val="35567175"/>
    <w:multiLevelType w:val="hybridMultilevel"/>
    <w:tmpl w:val="C6508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8B510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62D0A49"/>
    <w:multiLevelType w:val="multilevel"/>
    <w:tmpl w:val="A1C0D1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3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>
    <w:nsid w:val="36B0493B"/>
    <w:multiLevelType w:val="multilevel"/>
    <w:tmpl w:val="121AD06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>
    <w:nsid w:val="370573CA"/>
    <w:multiLevelType w:val="multilevel"/>
    <w:tmpl w:val="4D0E6D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>
    <w:nsid w:val="37C009E5"/>
    <w:multiLevelType w:val="multilevel"/>
    <w:tmpl w:val="8FAC351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0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>
    <w:nsid w:val="37D826EC"/>
    <w:multiLevelType w:val="multilevel"/>
    <w:tmpl w:val="09F0BC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>
    <w:nsid w:val="3845685C"/>
    <w:multiLevelType w:val="multilevel"/>
    <w:tmpl w:val="06E283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0"/>
      </w:rPr>
    </w:lvl>
    <w:lvl w:ilvl="1">
      <w:start w:val="1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8">
    <w:nsid w:val="387650C1"/>
    <w:multiLevelType w:val="multilevel"/>
    <w:tmpl w:val="5366F4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>
    <w:nsid w:val="38B11CFA"/>
    <w:multiLevelType w:val="multilevel"/>
    <w:tmpl w:val="F66E9E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4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>
    <w:nsid w:val="38DD3791"/>
    <w:multiLevelType w:val="multilevel"/>
    <w:tmpl w:val="0F5C8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>
    <w:nsid w:val="39413C4D"/>
    <w:multiLevelType w:val="multilevel"/>
    <w:tmpl w:val="D024A5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6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2">
    <w:nsid w:val="39897E76"/>
    <w:multiLevelType w:val="multilevel"/>
    <w:tmpl w:val="6798B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>
    <w:nsid w:val="3A701209"/>
    <w:multiLevelType w:val="multilevel"/>
    <w:tmpl w:val="5324136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4">
    <w:nsid w:val="3BC124E4"/>
    <w:multiLevelType w:val="multilevel"/>
    <w:tmpl w:val="6234E1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>
    <w:nsid w:val="3BE7408F"/>
    <w:multiLevelType w:val="multilevel"/>
    <w:tmpl w:val="23806CE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>
    <w:nsid w:val="3BEE6213"/>
    <w:multiLevelType w:val="multilevel"/>
    <w:tmpl w:val="6B344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3"/>
      <w:numFmt w:val="decimal"/>
      <w:isLgl/>
      <w:lvlText w:val="%1.%2"/>
      <w:lvlJc w:val="left"/>
      <w:pPr>
        <w:tabs>
          <w:tab w:val="num" w:pos="1191"/>
        </w:tabs>
        <w:ind w:left="1191" w:hanging="471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17">
    <w:nsid w:val="3C2B096A"/>
    <w:multiLevelType w:val="multilevel"/>
    <w:tmpl w:val="FC3E9D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3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>
    <w:nsid w:val="3CB100ED"/>
    <w:multiLevelType w:val="multilevel"/>
    <w:tmpl w:val="79B8FDB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>
    <w:nsid w:val="3D2E5E74"/>
    <w:multiLevelType w:val="multilevel"/>
    <w:tmpl w:val="970076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0">
    <w:nsid w:val="3E13146A"/>
    <w:multiLevelType w:val="multilevel"/>
    <w:tmpl w:val="28D01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1">
    <w:nsid w:val="3E39591A"/>
    <w:multiLevelType w:val="multilevel"/>
    <w:tmpl w:val="83BC5A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>
    <w:nsid w:val="3E9C1742"/>
    <w:multiLevelType w:val="multilevel"/>
    <w:tmpl w:val="4EB839C6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3">
    <w:nsid w:val="3F0F596D"/>
    <w:multiLevelType w:val="multilevel"/>
    <w:tmpl w:val="4E1E2EE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>
    <w:nsid w:val="3F196DB5"/>
    <w:multiLevelType w:val="multilevel"/>
    <w:tmpl w:val="89027CB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>
    <w:nsid w:val="405F3360"/>
    <w:multiLevelType w:val="multilevel"/>
    <w:tmpl w:val="5096F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>
    <w:nsid w:val="41046822"/>
    <w:multiLevelType w:val="hybridMultilevel"/>
    <w:tmpl w:val="5E488696"/>
    <w:lvl w:ilvl="0" w:tplc="AA6C76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A862CA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C066B0B2">
      <w:start w:val="1"/>
      <w:numFmt w:val="none"/>
      <w:lvlText w:val="3.9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4222479F"/>
    <w:multiLevelType w:val="multilevel"/>
    <w:tmpl w:val="322402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>
    <w:nsid w:val="42CB309C"/>
    <w:multiLevelType w:val="multilevel"/>
    <w:tmpl w:val="166688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9">
    <w:nsid w:val="44250882"/>
    <w:multiLevelType w:val="multilevel"/>
    <w:tmpl w:val="8B84D8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0">
    <w:nsid w:val="44566861"/>
    <w:multiLevelType w:val="multilevel"/>
    <w:tmpl w:val="8A9C0E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5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1">
    <w:nsid w:val="46171834"/>
    <w:multiLevelType w:val="multilevel"/>
    <w:tmpl w:val="E10070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2">
    <w:nsid w:val="464B73A3"/>
    <w:multiLevelType w:val="multilevel"/>
    <w:tmpl w:val="600056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>
    <w:nsid w:val="466E2E47"/>
    <w:multiLevelType w:val="multilevel"/>
    <w:tmpl w:val="DBEA2E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4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4">
    <w:nsid w:val="46A144BE"/>
    <w:multiLevelType w:val="multilevel"/>
    <w:tmpl w:val="FDD8F0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3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5">
    <w:nsid w:val="46A7486A"/>
    <w:multiLevelType w:val="multilevel"/>
    <w:tmpl w:val="92CC2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46B006CD"/>
    <w:multiLevelType w:val="multilevel"/>
    <w:tmpl w:val="B504F2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7">
    <w:nsid w:val="46BF5A92"/>
    <w:multiLevelType w:val="multilevel"/>
    <w:tmpl w:val="E5B881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nsid w:val="477F1273"/>
    <w:multiLevelType w:val="multilevel"/>
    <w:tmpl w:val="63BEE1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0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479C7BFD"/>
    <w:multiLevelType w:val="multilevel"/>
    <w:tmpl w:val="F092D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494E7D8D"/>
    <w:multiLevelType w:val="multilevel"/>
    <w:tmpl w:val="2D1C14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4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499056B2"/>
    <w:multiLevelType w:val="multilevel"/>
    <w:tmpl w:val="212E4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1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>
    <w:nsid w:val="49A501E7"/>
    <w:multiLevelType w:val="multilevel"/>
    <w:tmpl w:val="1C24E1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>
    <w:nsid w:val="49A74FEC"/>
    <w:multiLevelType w:val="multilevel"/>
    <w:tmpl w:val="9618B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>
    <w:nsid w:val="49C83BDD"/>
    <w:multiLevelType w:val="multilevel"/>
    <w:tmpl w:val="02D8941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>
    <w:nsid w:val="49E06596"/>
    <w:multiLevelType w:val="multilevel"/>
    <w:tmpl w:val="221C0D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5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D9D9D9" w:themeColor="background1" w:themeShade="D9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>
    <w:nsid w:val="4A0C63A3"/>
    <w:multiLevelType w:val="multilevel"/>
    <w:tmpl w:val="B31CE3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>
    <w:nsid w:val="4A46270D"/>
    <w:multiLevelType w:val="hybridMultilevel"/>
    <w:tmpl w:val="CFC8CC1C"/>
    <w:lvl w:ilvl="0" w:tplc="39C466AA">
      <w:start w:val="20"/>
      <w:numFmt w:val="bullet"/>
      <w:lvlText w:val="-"/>
      <w:lvlJc w:val="left"/>
      <w:pPr>
        <w:ind w:left="758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8">
    <w:nsid w:val="4A75271A"/>
    <w:multiLevelType w:val="multilevel"/>
    <w:tmpl w:val="F42015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9">
    <w:nsid w:val="4AA571A4"/>
    <w:multiLevelType w:val="multilevel"/>
    <w:tmpl w:val="CC50C2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0">
    <w:nsid w:val="4B1D6041"/>
    <w:multiLevelType w:val="hybridMultilevel"/>
    <w:tmpl w:val="E132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4B6108CB"/>
    <w:multiLevelType w:val="multilevel"/>
    <w:tmpl w:val="0E04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2">
    <w:nsid w:val="4B844B01"/>
    <w:multiLevelType w:val="multilevel"/>
    <w:tmpl w:val="6A5A9A8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  <w:sz w:val="20"/>
        <w:szCs w:val="20"/>
      </w:rPr>
    </w:lvl>
    <w:lvl w:ilvl="1">
      <w:start w:val="2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>
    <w:nsid w:val="4B9965DD"/>
    <w:multiLevelType w:val="hybridMultilevel"/>
    <w:tmpl w:val="4F5045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4">
    <w:nsid w:val="4C2E50CF"/>
    <w:multiLevelType w:val="multilevel"/>
    <w:tmpl w:val="39062E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5">
    <w:nsid w:val="4C6D2517"/>
    <w:multiLevelType w:val="multilevel"/>
    <w:tmpl w:val="B412954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2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6">
    <w:nsid w:val="4C7C7FF4"/>
    <w:multiLevelType w:val="multilevel"/>
    <w:tmpl w:val="A17816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7">
    <w:nsid w:val="4D0D3FF8"/>
    <w:multiLevelType w:val="multilevel"/>
    <w:tmpl w:val="651EA0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8">
    <w:nsid w:val="4D310DC9"/>
    <w:multiLevelType w:val="multilevel"/>
    <w:tmpl w:val="E7809E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9">
    <w:nsid w:val="4D9D4D44"/>
    <w:multiLevelType w:val="multilevel"/>
    <w:tmpl w:val="55CE32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0">
    <w:nsid w:val="4DAC079A"/>
    <w:multiLevelType w:val="multilevel"/>
    <w:tmpl w:val="082266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D9D9D9" w:themeColor="background1" w:themeShade="D9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1">
    <w:nsid w:val="4DE87531"/>
    <w:multiLevelType w:val="multilevel"/>
    <w:tmpl w:val="94D079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4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2">
    <w:nsid w:val="4EF7131B"/>
    <w:multiLevelType w:val="multilevel"/>
    <w:tmpl w:val="C780F91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3">
    <w:nsid w:val="4F262AA7"/>
    <w:multiLevelType w:val="multilevel"/>
    <w:tmpl w:val="2FA8CD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  <w:u w:val="none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4">
    <w:nsid w:val="50273689"/>
    <w:multiLevelType w:val="multilevel"/>
    <w:tmpl w:val="5DB4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5">
    <w:nsid w:val="5039693F"/>
    <w:multiLevelType w:val="multilevel"/>
    <w:tmpl w:val="97E474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6">
    <w:nsid w:val="5055038C"/>
    <w:multiLevelType w:val="multilevel"/>
    <w:tmpl w:val="68FAC6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7">
    <w:nsid w:val="50C147F4"/>
    <w:multiLevelType w:val="multilevel"/>
    <w:tmpl w:val="CD9A1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8">
    <w:nsid w:val="51A14557"/>
    <w:multiLevelType w:val="hybridMultilevel"/>
    <w:tmpl w:val="9E4AFC0E"/>
    <w:lvl w:ilvl="0" w:tplc="D8C6DFFC">
      <w:start w:val="7"/>
      <w:numFmt w:val="bullet"/>
      <w:lvlText w:val="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>
    <w:nsid w:val="51C82184"/>
    <w:multiLevelType w:val="multilevel"/>
    <w:tmpl w:val="E31A1B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0">
    <w:nsid w:val="51CE1ADF"/>
    <w:multiLevelType w:val="multilevel"/>
    <w:tmpl w:val="D6DEAA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1">
    <w:nsid w:val="528E4D71"/>
    <w:multiLevelType w:val="multilevel"/>
    <w:tmpl w:val="3A16B4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14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2">
    <w:nsid w:val="53802979"/>
    <w:multiLevelType w:val="multilevel"/>
    <w:tmpl w:val="DFAC6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3">
    <w:nsid w:val="53BB6714"/>
    <w:multiLevelType w:val="multilevel"/>
    <w:tmpl w:val="4E4AFD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4">
    <w:nsid w:val="545916A0"/>
    <w:multiLevelType w:val="multilevel"/>
    <w:tmpl w:val="F654B3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0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auto"/>
      </w:rPr>
    </w:lvl>
    <w:lvl w:ilvl="2">
      <w:start w:val="3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5">
    <w:nsid w:val="54AD3560"/>
    <w:multiLevelType w:val="multilevel"/>
    <w:tmpl w:val="CA5E00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6">
    <w:nsid w:val="54BC6653"/>
    <w:multiLevelType w:val="multilevel"/>
    <w:tmpl w:val="757478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0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>
    <w:nsid w:val="58101BD0"/>
    <w:multiLevelType w:val="multilevel"/>
    <w:tmpl w:val="5AC227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8">
    <w:nsid w:val="587303F5"/>
    <w:multiLevelType w:val="multilevel"/>
    <w:tmpl w:val="72CA52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9">
    <w:nsid w:val="59FB443E"/>
    <w:multiLevelType w:val="multilevel"/>
    <w:tmpl w:val="8062C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0">
    <w:nsid w:val="5A1D55DB"/>
    <w:multiLevelType w:val="hybridMultilevel"/>
    <w:tmpl w:val="B73888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76C4AE">
      <w:numFmt w:val="bullet"/>
      <w:lvlText w:val="–"/>
      <w:lvlJc w:val="left"/>
      <w:pPr>
        <w:ind w:left="1440" w:hanging="360"/>
      </w:pPr>
      <w:rPr>
        <w:rFonts w:ascii="Cambria" w:eastAsia="Times New Roman" w:hAnsi="Cambria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>
    <w:nsid w:val="5A5B23AE"/>
    <w:multiLevelType w:val="multilevel"/>
    <w:tmpl w:val="9F46AB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2">
    <w:nsid w:val="5B162A41"/>
    <w:multiLevelType w:val="multilevel"/>
    <w:tmpl w:val="09A69B6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3">
    <w:nsid w:val="5B3706FF"/>
    <w:multiLevelType w:val="multilevel"/>
    <w:tmpl w:val="926CBC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4">
    <w:nsid w:val="5B4C2963"/>
    <w:multiLevelType w:val="multilevel"/>
    <w:tmpl w:val="7428BB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5">
    <w:nsid w:val="5C644014"/>
    <w:multiLevelType w:val="multilevel"/>
    <w:tmpl w:val="78CA5D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4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6">
    <w:nsid w:val="5C8D6406"/>
    <w:multiLevelType w:val="multilevel"/>
    <w:tmpl w:val="A30C8B3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7">
    <w:nsid w:val="5CB71660"/>
    <w:multiLevelType w:val="multilevel"/>
    <w:tmpl w:val="6BE240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4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D9D9D9" w:themeColor="background1" w:themeShade="D9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8">
    <w:nsid w:val="5D3037A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9">
    <w:nsid w:val="5D467F8F"/>
    <w:multiLevelType w:val="multilevel"/>
    <w:tmpl w:val="7200F1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0">
    <w:nsid w:val="5D821AE0"/>
    <w:multiLevelType w:val="multilevel"/>
    <w:tmpl w:val="9F1C5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1">
    <w:nsid w:val="5DBA6FFE"/>
    <w:multiLevelType w:val="multilevel"/>
    <w:tmpl w:val="06CAAD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2">
    <w:nsid w:val="5DCE7294"/>
    <w:multiLevelType w:val="multilevel"/>
    <w:tmpl w:val="F7D0A2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u w:val="none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3">
    <w:nsid w:val="5F3F49DD"/>
    <w:multiLevelType w:val="multilevel"/>
    <w:tmpl w:val="C91249A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4">
    <w:nsid w:val="60196480"/>
    <w:multiLevelType w:val="multilevel"/>
    <w:tmpl w:val="B732B0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5">
    <w:nsid w:val="60363AF3"/>
    <w:multiLevelType w:val="multilevel"/>
    <w:tmpl w:val="5AFAA6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6">
    <w:nsid w:val="60FA318F"/>
    <w:multiLevelType w:val="multilevel"/>
    <w:tmpl w:val="FBCC6B6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7">
    <w:nsid w:val="612E7ED6"/>
    <w:multiLevelType w:val="multilevel"/>
    <w:tmpl w:val="2752E01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8">
    <w:nsid w:val="61AA7138"/>
    <w:multiLevelType w:val="multilevel"/>
    <w:tmpl w:val="0D92E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9">
    <w:nsid w:val="62103CD1"/>
    <w:multiLevelType w:val="multilevel"/>
    <w:tmpl w:val="A2F052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b w:val="0"/>
        <w:bCs w:val="0"/>
        <w:i w:val="0"/>
        <w:iCs w:val="0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0">
    <w:nsid w:val="63BD249D"/>
    <w:multiLevelType w:val="multilevel"/>
    <w:tmpl w:val="E0BE97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1">
    <w:nsid w:val="647E0FCD"/>
    <w:multiLevelType w:val="multilevel"/>
    <w:tmpl w:val="BE0C52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2">
    <w:nsid w:val="66760530"/>
    <w:multiLevelType w:val="multilevel"/>
    <w:tmpl w:val="A8C2A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7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3">
    <w:nsid w:val="66EF2513"/>
    <w:multiLevelType w:val="multilevel"/>
    <w:tmpl w:val="4B601E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5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D9D9D9" w:themeColor="background1" w:themeShade="D9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4">
    <w:nsid w:val="670E52D8"/>
    <w:multiLevelType w:val="multilevel"/>
    <w:tmpl w:val="8424E5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5">
    <w:nsid w:val="6761502B"/>
    <w:multiLevelType w:val="multilevel"/>
    <w:tmpl w:val="84F63D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6">
    <w:nsid w:val="6889174B"/>
    <w:multiLevelType w:val="multilevel"/>
    <w:tmpl w:val="ED50A4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4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7">
    <w:nsid w:val="68AE30E4"/>
    <w:multiLevelType w:val="multilevel"/>
    <w:tmpl w:val="7A744C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6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D9D9D9" w:themeColor="background1" w:themeShade="D9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8">
    <w:nsid w:val="699A0E43"/>
    <w:multiLevelType w:val="multilevel"/>
    <w:tmpl w:val="7144C4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9">
    <w:nsid w:val="69F64235"/>
    <w:multiLevelType w:val="multilevel"/>
    <w:tmpl w:val="79A8C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0">
    <w:nsid w:val="6A226FED"/>
    <w:multiLevelType w:val="multilevel"/>
    <w:tmpl w:val="553A2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5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1">
    <w:nsid w:val="6A9D4946"/>
    <w:multiLevelType w:val="multilevel"/>
    <w:tmpl w:val="89F88B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2">
    <w:nsid w:val="6B7369B7"/>
    <w:multiLevelType w:val="multilevel"/>
    <w:tmpl w:val="0A2CAF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3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D9D9D9" w:themeColor="background1" w:themeShade="D9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3">
    <w:nsid w:val="6C386831"/>
    <w:multiLevelType w:val="multilevel"/>
    <w:tmpl w:val="41F012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4">
    <w:nsid w:val="6DD83421"/>
    <w:multiLevelType w:val="hybridMultilevel"/>
    <w:tmpl w:val="3D4630C2"/>
    <w:lvl w:ilvl="0" w:tplc="39C466AA">
      <w:start w:val="20"/>
      <w:numFmt w:val="bullet"/>
      <w:lvlText w:val="-"/>
      <w:lvlJc w:val="left"/>
      <w:pPr>
        <w:ind w:left="10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15">
    <w:nsid w:val="6DDD06A7"/>
    <w:multiLevelType w:val="multilevel"/>
    <w:tmpl w:val="CB147C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4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6">
    <w:nsid w:val="6E021ED8"/>
    <w:multiLevelType w:val="multilevel"/>
    <w:tmpl w:val="B72217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7">
    <w:nsid w:val="6E057569"/>
    <w:multiLevelType w:val="hybridMultilevel"/>
    <w:tmpl w:val="FCE0D660"/>
    <w:lvl w:ilvl="0" w:tplc="3FEA6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>
    <w:nsid w:val="6E156C3D"/>
    <w:multiLevelType w:val="hybridMultilevel"/>
    <w:tmpl w:val="7A384E5E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9">
    <w:nsid w:val="6EA15ED0"/>
    <w:multiLevelType w:val="multilevel"/>
    <w:tmpl w:val="7DC45B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2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0">
    <w:nsid w:val="6F5559E1"/>
    <w:multiLevelType w:val="multilevel"/>
    <w:tmpl w:val="70D03B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1">
    <w:nsid w:val="6FC118E3"/>
    <w:multiLevelType w:val="multilevel"/>
    <w:tmpl w:val="85C8CC7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2">
    <w:nsid w:val="704608A9"/>
    <w:multiLevelType w:val="multilevel"/>
    <w:tmpl w:val="CFFC8D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3">
    <w:nsid w:val="718D1185"/>
    <w:multiLevelType w:val="multilevel"/>
    <w:tmpl w:val="1FDEFC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4">
    <w:nsid w:val="71AB0E92"/>
    <w:multiLevelType w:val="multilevel"/>
    <w:tmpl w:val="CAB060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5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5">
    <w:nsid w:val="725E53A4"/>
    <w:multiLevelType w:val="multilevel"/>
    <w:tmpl w:val="14069B4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6">
    <w:nsid w:val="72767BC8"/>
    <w:multiLevelType w:val="multilevel"/>
    <w:tmpl w:val="E49E3B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6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7">
    <w:nsid w:val="727E1C37"/>
    <w:multiLevelType w:val="multilevel"/>
    <w:tmpl w:val="7BB2EB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8">
    <w:nsid w:val="73B70A53"/>
    <w:multiLevelType w:val="multilevel"/>
    <w:tmpl w:val="31CCB8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9">
    <w:nsid w:val="74651219"/>
    <w:multiLevelType w:val="multilevel"/>
    <w:tmpl w:val="1A0C89B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0">
    <w:nsid w:val="74DD17B2"/>
    <w:multiLevelType w:val="multilevel"/>
    <w:tmpl w:val="C00882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6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1">
    <w:nsid w:val="764747C0"/>
    <w:multiLevelType w:val="multilevel"/>
    <w:tmpl w:val="38C41B1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2">
    <w:nsid w:val="765328A2"/>
    <w:multiLevelType w:val="multilevel"/>
    <w:tmpl w:val="D06E83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2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3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3">
    <w:nsid w:val="76754A98"/>
    <w:multiLevelType w:val="multilevel"/>
    <w:tmpl w:val="DF6E1F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4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4">
    <w:nsid w:val="76C11D43"/>
    <w:multiLevelType w:val="multilevel"/>
    <w:tmpl w:val="1A64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5">
    <w:nsid w:val="77762F15"/>
    <w:multiLevelType w:val="multilevel"/>
    <w:tmpl w:val="1CB4A3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6">
    <w:nsid w:val="77A24DCB"/>
    <w:multiLevelType w:val="multilevel"/>
    <w:tmpl w:val="BE2E874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9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7">
    <w:nsid w:val="78274A42"/>
    <w:multiLevelType w:val="multilevel"/>
    <w:tmpl w:val="16D43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0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8">
    <w:nsid w:val="78995045"/>
    <w:multiLevelType w:val="multilevel"/>
    <w:tmpl w:val="A782A18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9">
    <w:nsid w:val="78A41098"/>
    <w:multiLevelType w:val="multilevel"/>
    <w:tmpl w:val="E7F8D5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D9D9D9" w:themeColor="background1" w:themeShade="D9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0">
    <w:nsid w:val="79A45A81"/>
    <w:multiLevelType w:val="multilevel"/>
    <w:tmpl w:val="117C16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1">
    <w:nsid w:val="7A1676E1"/>
    <w:multiLevelType w:val="multilevel"/>
    <w:tmpl w:val="D4E631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5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2">
    <w:nsid w:val="7A2F28C0"/>
    <w:multiLevelType w:val="multilevel"/>
    <w:tmpl w:val="EADEED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3">
    <w:nsid w:val="7A34648A"/>
    <w:multiLevelType w:val="hybridMultilevel"/>
    <w:tmpl w:val="83F02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>
    <w:nsid w:val="7A932FFD"/>
    <w:multiLevelType w:val="multilevel"/>
    <w:tmpl w:val="F500BA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D9D9D9" w:themeColor="background1" w:themeShade="D9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5">
    <w:nsid w:val="7ADF1180"/>
    <w:multiLevelType w:val="multilevel"/>
    <w:tmpl w:val="89842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6">
    <w:nsid w:val="7BAA02E5"/>
    <w:multiLevelType w:val="multilevel"/>
    <w:tmpl w:val="B9ACB0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7">
    <w:nsid w:val="7CBF6E8B"/>
    <w:multiLevelType w:val="multilevel"/>
    <w:tmpl w:val="1E586D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D9D9D9" w:themeColor="background1" w:themeShade="D9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8">
    <w:nsid w:val="7CF759D3"/>
    <w:multiLevelType w:val="multilevel"/>
    <w:tmpl w:val="055A99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9">
    <w:nsid w:val="7D4930BA"/>
    <w:multiLevelType w:val="multilevel"/>
    <w:tmpl w:val="FF54C0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4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0">
    <w:nsid w:val="7E167782"/>
    <w:multiLevelType w:val="multilevel"/>
    <w:tmpl w:val="174E6D0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1">
    <w:nsid w:val="7E7117F2"/>
    <w:multiLevelType w:val="multilevel"/>
    <w:tmpl w:val="BB88E5E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2">
    <w:nsid w:val="7EB4177F"/>
    <w:multiLevelType w:val="multilevel"/>
    <w:tmpl w:val="407E840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3">
    <w:nsid w:val="7EC05D48"/>
    <w:multiLevelType w:val="multilevel"/>
    <w:tmpl w:val="2A22B1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0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color w:val="D9D9D9" w:themeColor="background1" w:themeShade="D9"/>
        <w:u w:val="none"/>
      </w:rPr>
    </w:lvl>
    <w:lvl w:ilvl="2">
      <w:start w:val="2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4">
    <w:nsid w:val="7FA7045A"/>
    <w:multiLevelType w:val="multilevel"/>
    <w:tmpl w:val="3DC054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2"/>
  </w:num>
  <w:num w:numId="2">
    <w:abstractNumId w:val="3"/>
  </w:num>
  <w:num w:numId="3">
    <w:abstractNumId w:val="6"/>
  </w:num>
  <w:num w:numId="4">
    <w:abstractNumId w:val="24"/>
  </w:num>
  <w:num w:numId="5">
    <w:abstractNumId w:val="228"/>
  </w:num>
  <w:num w:numId="6">
    <w:abstractNumId w:val="9"/>
  </w:num>
  <w:num w:numId="7">
    <w:abstractNumId w:val="128"/>
  </w:num>
  <w:num w:numId="8">
    <w:abstractNumId w:val="158"/>
  </w:num>
  <w:num w:numId="9">
    <w:abstractNumId w:val="227"/>
  </w:num>
  <w:num w:numId="10">
    <w:abstractNumId w:val="242"/>
  </w:num>
  <w:num w:numId="11">
    <w:abstractNumId w:val="203"/>
  </w:num>
  <w:num w:numId="12">
    <w:abstractNumId w:val="18"/>
  </w:num>
  <w:num w:numId="13">
    <w:abstractNumId w:val="4"/>
  </w:num>
  <w:num w:numId="14">
    <w:abstractNumId w:val="208"/>
  </w:num>
  <w:num w:numId="15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54"/>
          </w:tabs>
          <w:ind w:left="454" w:hanging="454"/>
        </w:pPr>
        <w:rPr>
          <w:rFonts w:asciiTheme="minorHAnsi" w:hAnsiTheme="minorHAnsi"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6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245"/>
  </w:num>
  <w:num w:numId="17">
    <w:abstractNumId w:val="190"/>
  </w:num>
  <w:num w:numId="18">
    <w:abstractNumId w:val="119"/>
  </w:num>
  <w:num w:numId="19">
    <w:abstractNumId w:val="172"/>
  </w:num>
  <w:num w:numId="20">
    <w:abstractNumId w:val="79"/>
  </w:num>
  <w:num w:numId="21">
    <w:abstractNumId w:val="20"/>
  </w:num>
  <w:num w:numId="22">
    <w:abstractNumId w:val="142"/>
  </w:num>
  <w:num w:numId="23">
    <w:abstractNumId w:val="216"/>
  </w:num>
  <w:num w:numId="24">
    <w:abstractNumId w:val="254"/>
  </w:num>
  <w:num w:numId="25">
    <w:abstractNumId w:val="147"/>
  </w:num>
  <w:num w:numId="26">
    <w:abstractNumId w:val="214"/>
  </w:num>
  <w:num w:numId="27">
    <w:abstractNumId w:val="183"/>
  </w:num>
  <w:num w:numId="28">
    <w:abstractNumId w:val="174"/>
  </w:num>
  <w:num w:numId="29">
    <w:abstractNumId w:val="23"/>
  </w:num>
  <w:num w:numId="30">
    <w:abstractNumId w:val="33"/>
  </w:num>
  <w:num w:numId="31">
    <w:abstractNumId w:val="213"/>
  </w:num>
  <w:num w:numId="32">
    <w:abstractNumId w:val="95"/>
  </w:num>
  <w:num w:numId="33">
    <w:abstractNumId w:val="201"/>
  </w:num>
  <w:num w:numId="34">
    <w:abstractNumId w:val="177"/>
  </w:num>
  <w:num w:numId="35">
    <w:abstractNumId w:val="253"/>
  </w:num>
  <w:num w:numId="36">
    <w:abstractNumId w:val="88"/>
  </w:num>
  <w:num w:numId="37">
    <w:abstractNumId w:val="21"/>
  </w:num>
  <w:num w:numId="38">
    <w:abstractNumId w:val="191"/>
  </w:num>
  <w:num w:numId="39">
    <w:abstractNumId w:val="237"/>
  </w:num>
  <w:num w:numId="40">
    <w:abstractNumId w:val="112"/>
  </w:num>
  <w:num w:numId="41">
    <w:abstractNumId w:val="163"/>
  </w:num>
  <w:num w:numId="42">
    <w:abstractNumId w:val="192"/>
  </w:num>
  <w:num w:numId="43">
    <w:abstractNumId w:val="206"/>
  </w:num>
  <w:num w:numId="44">
    <w:abstractNumId w:val="38"/>
  </w:num>
  <w:num w:numId="45">
    <w:abstractNumId w:val="131"/>
  </w:num>
  <w:num w:numId="46">
    <w:abstractNumId w:val="149"/>
  </w:num>
  <w:num w:numId="47">
    <w:abstractNumId w:val="102"/>
  </w:num>
  <w:num w:numId="48">
    <w:abstractNumId w:val="121"/>
  </w:num>
  <w:num w:numId="49">
    <w:abstractNumId w:val="57"/>
  </w:num>
  <w:num w:numId="50">
    <w:abstractNumId w:val="198"/>
  </w:num>
  <w:num w:numId="51">
    <w:abstractNumId w:val="66"/>
  </w:num>
  <w:num w:numId="52">
    <w:abstractNumId w:val="167"/>
  </w:num>
  <w:num w:numId="53">
    <w:abstractNumId w:val="223"/>
  </w:num>
  <w:num w:numId="54">
    <w:abstractNumId w:val="235"/>
  </w:num>
  <w:num w:numId="55">
    <w:abstractNumId w:val="204"/>
  </w:num>
  <w:num w:numId="56">
    <w:abstractNumId w:val="189"/>
  </w:num>
  <w:num w:numId="57">
    <w:abstractNumId w:val="234"/>
  </w:num>
  <w:num w:numId="58">
    <w:abstractNumId w:val="179"/>
  </w:num>
  <w:num w:numId="59">
    <w:abstractNumId w:val="127"/>
  </w:num>
  <w:num w:numId="60">
    <w:abstractNumId w:val="226"/>
  </w:num>
  <w:num w:numId="61">
    <w:abstractNumId w:val="210"/>
  </w:num>
  <w:num w:numId="62">
    <w:abstractNumId w:val="129"/>
  </w:num>
  <w:num w:numId="63">
    <w:abstractNumId w:val="85"/>
  </w:num>
  <w:num w:numId="64">
    <w:abstractNumId w:val="209"/>
  </w:num>
  <w:num w:numId="65">
    <w:abstractNumId w:val="139"/>
  </w:num>
  <w:num w:numId="66">
    <w:abstractNumId w:val="100"/>
  </w:num>
  <w:num w:numId="67">
    <w:abstractNumId w:val="145"/>
  </w:num>
  <w:num w:numId="68">
    <w:abstractNumId w:val="32"/>
  </w:num>
  <w:num w:numId="69">
    <w:abstractNumId w:val="169"/>
  </w:num>
  <w:num w:numId="70">
    <w:abstractNumId w:val="64"/>
  </w:num>
  <w:num w:numId="71">
    <w:abstractNumId w:val="178"/>
  </w:num>
  <w:num w:numId="72">
    <w:abstractNumId w:val="199"/>
  </w:num>
  <w:num w:numId="73">
    <w:abstractNumId w:val="35"/>
  </w:num>
  <w:num w:numId="74">
    <w:abstractNumId w:val="239"/>
  </w:num>
  <w:num w:numId="75">
    <w:abstractNumId w:val="181"/>
  </w:num>
  <w:num w:numId="76">
    <w:abstractNumId w:val="27"/>
  </w:num>
  <w:num w:numId="77">
    <w:abstractNumId w:val="68"/>
  </w:num>
  <w:num w:numId="78">
    <w:abstractNumId w:val="134"/>
  </w:num>
  <w:num w:numId="79">
    <w:abstractNumId w:val="11"/>
  </w:num>
  <w:num w:numId="80">
    <w:abstractNumId w:val="230"/>
  </w:num>
  <w:num w:numId="81">
    <w:abstractNumId w:val="111"/>
  </w:num>
  <w:num w:numId="82">
    <w:abstractNumId w:val="248"/>
  </w:num>
  <w:num w:numId="83">
    <w:abstractNumId w:val="141"/>
  </w:num>
  <w:num w:numId="84">
    <w:abstractNumId w:val="0"/>
  </w:num>
  <w:num w:numId="85">
    <w:abstractNumId w:val="54"/>
  </w:num>
  <w:num w:numId="86">
    <w:abstractNumId w:val="171"/>
  </w:num>
  <w:num w:numId="87">
    <w:abstractNumId w:val="59"/>
  </w:num>
  <w:num w:numId="88">
    <w:abstractNumId w:val="160"/>
  </w:num>
  <w:num w:numId="89">
    <w:abstractNumId w:val="60"/>
  </w:num>
  <w:num w:numId="90">
    <w:abstractNumId w:val="8"/>
  </w:num>
  <w:num w:numId="91">
    <w:abstractNumId w:val="244"/>
  </w:num>
  <w:num w:numId="92">
    <w:abstractNumId w:val="81"/>
  </w:num>
  <w:num w:numId="93">
    <w:abstractNumId w:val="72"/>
  </w:num>
  <w:num w:numId="94">
    <w:abstractNumId w:val="240"/>
  </w:num>
  <w:num w:numId="95">
    <w:abstractNumId w:val="184"/>
  </w:num>
  <w:num w:numId="96">
    <w:abstractNumId w:val="143"/>
  </w:num>
  <w:num w:numId="97">
    <w:abstractNumId w:val="82"/>
  </w:num>
  <w:num w:numId="98">
    <w:abstractNumId w:val="55"/>
  </w:num>
  <w:num w:numId="99">
    <w:abstractNumId w:val="107"/>
  </w:num>
  <w:num w:numId="100">
    <w:abstractNumId w:val="69"/>
  </w:num>
  <w:num w:numId="101">
    <w:abstractNumId w:val="195"/>
  </w:num>
  <w:num w:numId="102">
    <w:abstractNumId w:val="220"/>
  </w:num>
  <w:num w:numId="103">
    <w:abstractNumId w:val="31"/>
  </w:num>
  <w:num w:numId="104">
    <w:abstractNumId w:val="232"/>
  </w:num>
  <w:num w:numId="105">
    <w:abstractNumId w:val="117"/>
  </w:num>
  <w:num w:numId="106">
    <w:abstractNumId w:val="70"/>
  </w:num>
  <w:num w:numId="107">
    <w:abstractNumId w:val="53"/>
  </w:num>
  <w:num w:numId="108">
    <w:abstractNumId w:val="53"/>
    <w:lvlOverride w:ilvl="0">
      <w:lvl w:ilvl="0">
        <w:start w:val="7"/>
        <w:numFmt w:val="decimal"/>
        <w:lvlText w:val="%1."/>
        <w:lvlJc w:val="left"/>
        <w:pPr>
          <w:ind w:left="360" w:hanging="360"/>
        </w:pPr>
        <w:rPr>
          <w:rFonts w:hint="default"/>
          <w:sz w:val="20"/>
        </w:rPr>
      </w:lvl>
    </w:lvlOverride>
    <w:lvlOverride w:ilvl="1">
      <w:lvl w:ilvl="1">
        <w:start w:val="28"/>
        <w:numFmt w:val="decimal"/>
        <w:lvlText w:val="%1.%2."/>
        <w:lvlJc w:val="left"/>
        <w:pPr>
          <w:tabs>
            <w:tab w:val="num" w:pos="454"/>
          </w:tabs>
          <w:ind w:left="454" w:hanging="454"/>
        </w:pPr>
        <w:rPr>
          <w:rFonts w:hint="default"/>
          <w:b w:val="0"/>
          <w:bCs w:val="0"/>
          <w:color w:val="FFFFFF" w:themeColor="background1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680"/>
        </w:pPr>
        <w:rPr>
          <w:rFonts w:hint="default"/>
          <w:color w:val="FFFFFF" w:themeColor="background1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9">
    <w:abstractNumId w:val="34"/>
  </w:num>
  <w:num w:numId="110">
    <w:abstractNumId w:val="247"/>
  </w:num>
  <w:num w:numId="111">
    <w:abstractNumId w:val="120"/>
  </w:num>
  <w:num w:numId="112">
    <w:abstractNumId w:val="224"/>
  </w:num>
  <w:num w:numId="113">
    <w:abstractNumId w:val="246"/>
  </w:num>
  <w:num w:numId="114">
    <w:abstractNumId w:val="205"/>
  </w:num>
  <w:num w:numId="115">
    <w:abstractNumId w:val="48"/>
  </w:num>
  <w:num w:numId="116">
    <w:abstractNumId w:val="200"/>
  </w:num>
  <w:num w:numId="117">
    <w:abstractNumId w:val="16"/>
  </w:num>
  <w:num w:numId="118">
    <w:abstractNumId w:val="194"/>
  </w:num>
  <w:num w:numId="119">
    <w:abstractNumId w:val="148"/>
  </w:num>
  <w:num w:numId="120">
    <w:abstractNumId w:val="58"/>
  </w:num>
  <w:num w:numId="121">
    <w:abstractNumId w:val="26"/>
  </w:num>
  <w:num w:numId="122">
    <w:abstractNumId w:val="77"/>
  </w:num>
  <w:num w:numId="123">
    <w:abstractNumId w:val="99"/>
  </w:num>
  <w:num w:numId="124">
    <w:abstractNumId w:val="87"/>
  </w:num>
  <w:num w:numId="125">
    <w:abstractNumId w:val="96"/>
  </w:num>
  <w:num w:numId="126">
    <w:abstractNumId w:val="65"/>
  </w:num>
  <w:num w:numId="127">
    <w:abstractNumId w:val="176"/>
  </w:num>
  <w:num w:numId="128">
    <w:abstractNumId w:val="138"/>
  </w:num>
  <w:num w:numId="129">
    <w:abstractNumId w:val="13"/>
  </w:num>
  <w:num w:numId="130">
    <w:abstractNumId w:val="137"/>
  </w:num>
  <w:num w:numId="131">
    <w:abstractNumId w:val="63"/>
  </w:num>
  <w:num w:numId="132">
    <w:abstractNumId w:val="19"/>
  </w:num>
  <w:num w:numId="133">
    <w:abstractNumId w:val="1"/>
  </w:num>
  <w:num w:numId="134">
    <w:abstractNumId w:val="157"/>
  </w:num>
  <w:num w:numId="135">
    <w:abstractNumId w:val="132"/>
  </w:num>
  <w:num w:numId="136">
    <w:abstractNumId w:val="211"/>
  </w:num>
  <w:num w:numId="137">
    <w:abstractNumId w:val="219"/>
  </w:num>
  <w:num w:numId="138">
    <w:abstractNumId w:val="15"/>
  </w:num>
  <w:num w:numId="139">
    <w:abstractNumId w:val="165"/>
  </w:num>
  <w:num w:numId="140">
    <w:abstractNumId w:val="47"/>
  </w:num>
  <w:num w:numId="141">
    <w:abstractNumId w:val="156"/>
  </w:num>
  <w:num w:numId="142">
    <w:abstractNumId w:val="97"/>
  </w:num>
  <w:num w:numId="143">
    <w:abstractNumId w:val="170"/>
  </w:num>
  <w:num w:numId="144">
    <w:abstractNumId w:val="50"/>
  </w:num>
  <w:num w:numId="145">
    <w:abstractNumId w:val="125"/>
  </w:num>
  <w:num w:numId="146">
    <w:abstractNumId w:val="173"/>
  </w:num>
  <w:num w:numId="147">
    <w:abstractNumId w:val="222"/>
  </w:num>
  <w:num w:numId="148">
    <w:abstractNumId w:val="159"/>
  </w:num>
  <w:num w:numId="149">
    <w:abstractNumId w:val="30"/>
  </w:num>
  <w:num w:numId="150">
    <w:abstractNumId w:val="74"/>
  </w:num>
  <w:num w:numId="151">
    <w:abstractNumId w:val="108"/>
  </w:num>
  <w:num w:numId="152">
    <w:abstractNumId w:val="36"/>
  </w:num>
  <w:num w:numId="153">
    <w:abstractNumId w:val="43"/>
  </w:num>
  <w:num w:numId="154">
    <w:abstractNumId w:val="164"/>
  </w:num>
  <w:num w:numId="155">
    <w:abstractNumId w:val="61"/>
  </w:num>
  <w:num w:numId="156">
    <w:abstractNumId w:val="12"/>
  </w:num>
  <w:num w:numId="157">
    <w:abstractNumId w:val="202"/>
  </w:num>
  <w:num w:numId="158">
    <w:abstractNumId w:val="5"/>
  </w:num>
  <w:num w:numId="159">
    <w:abstractNumId w:val="51"/>
  </w:num>
  <w:num w:numId="160">
    <w:abstractNumId w:val="133"/>
  </w:num>
  <w:num w:numId="161">
    <w:abstractNumId w:val="62"/>
  </w:num>
  <w:num w:numId="162">
    <w:abstractNumId w:val="109"/>
  </w:num>
  <w:num w:numId="163">
    <w:abstractNumId w:val="166"/>
  </w:num>
  <w:num w:numId="164">
    <w:abstractNumId w:val="140"/>
  </w:num>
  <w:num w:numId="165">
    <w:abstractNumId w:val="161"/>
  </w:num>
  <w:num w:numId="166">
    <w:abstractNumId w:val="45"/>
  </w:num>
  <w:num w:numId="167">
    <w:abstractNumId w:val="233"/>
  </w:num>
  <w:num w:numId="168">
    <w:abstractNumId w:val="154"/>
  </w:num>
  <w:num w:numId="169">
    <w:abstractNumId w:val="249"/>
  </w:num>
  <w:num w:numId="170">
    <w:abstractNumId w:val="185"/>
  </w:num>
  <w:num w:numId="171">
    <w:abstractNumId w:val="93"/>
  </w:num>
  <w:num w:numId="172">
    <w:abstractNumId w:val="71"/>
  </w:num>
  <w:num w:numId="173">
    <w:abstractNumId w:val="91"/>
  </w:num>
  <w:num w:numId="174">
    <w:abstractNumId w:val="17"/>
  </w:num>
  <w:num w:numId="175">
    <w:abstractNumId w:val="2"/>
  </w:num>
  <w:num w:numId="176">
    <w:abstractNumId w:val="241"/>
  </w:num>
  <w:num w:numId="177">
    <w:abstractNumId w:val="136"/>
  </w:num>
  <w:num w:numId="178">
    <w:abstractNumId w:val="90"/>
  </w:num>
  <w:num w:numId="179">
    <w:abstractNumId w:val="130"/>
  </w:num>
  <w:num w:numId="180">
    <w:abstractNumId w:val="89"/>
  </w:num>
  <w:num w:numId="181">
    <w:abstractNumId w:val="76"/>
  </w:num>
  <w:num w:numId="182">
    <w:abstractNumId w:val="123"/>
  </w:num>
  <w:num w:numId="183">
    <w:abstractNumId w:val="229"/>
  </w:num>
  <w:num w:numId="184">
    <w:abstractNumId w:val="252"/>
  </w:num>
  <w:num w:numId="185">
    <w:abstractNumId w:val="251"/>
  </w:num>
  <w:num w:numId="186">
    <w:abstractNumId w:val="115"/>
  </w:num>
  <w:num w:numId="187">
    <w:abstractNumId w:val="103"/>
  </w:num>
  <w:num w:numId="188">
    <w:abstractNumId w:val="162"/>
  </w:num>
  <w:num w:numId="189">
    <w:abstractNumId w:val="37"/>
  </w:num>
  <w:num w:numId="190">
    <w:abstractNumId w:val="250"/>
  </w:num>
  <w:num w:numId="191">
    <w:abstractNumId w:val="83"/>
  </w:num>
  <w:num w:numId="192">
    <w:abstractNumId w:val="124"/>
  </w:num>
  <w:num w:numId="193">
    <w:abstractNumId w:val="225"/>
  </w:num>
  <w:num w:numId="194">
    <w:abstractNumId w:val="28"/>
  </w:num>
  <w:num w:numId="195">
    <w:abstractNumId w:val="236"/>
  </w:num>
  <w:num w:numId="196">
    <w:abstractNumId w:val="105"/>
  </w:num>
  <w:num w:numId="197">
    <w:abstractNumId w:val="196"/>
  </w:num>
  <w:num w:numId="198">
    <w:abstractNumId w:val="7"/>
  </w:num>
  <w:num w:numId="199">
    <w:abstractNumId w:val="118"/>
  </w:num>
  <w:num w:numId="200">
    <w:abstractNumId w:val="193"/>
  </w:num>
  <w:num w:numId="201">
    <w:abstractNumId w:val="52"/>
  </w:num>
  <w:num w:numId="202">
    <w:abstractNumId w:val="238"/>
  </w:num>
  <w:num w:numId="203">
    <w:abstractNumId w:val="221"/>
  </w:num>
  <w:num w:numId="204">
    <w:abstractNumId w:val="49"/>
  </w:num>
  <w:num w:numId="205">
    <w:abstractNumId w:val="144"/>
  </w:num>
  <w:num w:numId="206">
    <w:abstractNumId w:val="92"/>
  </w:num>
  <w:num w:numId="207">
    <w:abstractNumId w:val="78"/>
  </w:num>
  <w:num w:numId="208">
    <w:abstractNumId w:val="113"/>
  </w:num>
  <w:num w:numId="209">
    <w:abstractNumId w:val="94"/>
  </w:num>
  <w:num w:numId="210">
    <w:abstractNumId w:val="40"/>
  </w:num>
  <w:num w:numId="211">
    <w:abstractNumId w:val="186"/>
  </w:num>
  <w:num w:numId="212">
    <w:abstractNumId w:val="25"/>
  </w:num>
  <w:num w:numId="213">
    <w:abstractNumId w:val="182"/>
  </w:num>
  <w:num w:numId="214">
    <w:abstractNumId w:val="231"/>
  </w:num>
  <w:num w:numId="215">
    <w:abstractNumId w:val="73"/>
  </w:num>
  <w:num w:numId="216">
    <w:abstractNumId w:val="197"/>
  </w:num>
  <w:num w:numId="217">
    <w:abstractNumId w:val="98"/>
  </w:num>
  <w:num w:numId="218">
    <w:abstractNumId w:val="29"/>
  </w:num>
  <w:num w:numId="219">
    <w:abstractNumId w:val="42"/>
  </w:num>
  <w:num w:numId="220">
    <w:abstractNumId w:val="22"/>
  </w:num>
  <w:num w:numId="221">
    <w:abstractNumId w:val="75"/>
  </w:num>
  <w:num w:numId="222">
    <w:abstractNumId w:val="152"/>
  </w:num>
  <w:num w:numId="223">
    <w:abstractNumId w:val="86"/>
  </w:num>
  <w:num w:numId="224">
    <w:abstractNumId w:val="44"/>
  </w:num>
  <w:num w:numId="225">
    <w:abstractNumId w:val="67"/>
  </w:num>
  <w:num w:numId="226">
    <w:abstractNumId w:val="155"/>
  </w:num>
  <w:num w:numId="227">
    <w:abstractNumId w:val="106"/>
  </w:num>
  <w:num w:numId="228">
    <w:abstractNumId w:val="212"/>
  </w:num>
  <w:num w:numId="229">
    <w:abstractNumId w:val="146"/>
  </w:num>
  <w:num w:numId="230">
    <w:abstractNumId w:val="114"/>
  </w:num>
  <w:num w:numId="231">
    <w:abstractNumId w:val="84"/>
  </w:num>
  <w:num w:numId="232">
    <w:abstractNumId w:val="110"/>
  </w:num>
  <w:num w:numId="233">
    <w:abstractNumId w:val="46"/>
  </w:num>
  <w:num w:numId="234">
    <w:abstractNumId w:val="175"/>
  </w:num>
  <w:num w:numId="235">
    <w:abstractNumId w:val="104"/>
  </w:num>
  <w:num w:numId="236">
    <w:abstractNumId w:val="151"/>
  </w:num>
  <w:num w:numId="237">
    <w:abstractNumId w:val="187"/>
  </w:num>
  <w:num w:numId="238">
    <w:abstractNumId w:val="207"/>
  </w:num>
  <w:num w:numId="239">
    <w:abstractNumId w:val="215"/>
  </w:num>
  <w:num w:numId="240">
    <w:abstractNumId w:val="10"/>
  </w:num>
  <w:num w:numId="241">
    <w:abstractNumId w:val="126"/>
  </w:num>
  <w:num w:numId="242">
    <w:abstractNumId w:val="153"/>
  </w:num>
  <w:num w:numId="243">
    <w:abstractNumId w:val="39"/>
  </w:num>
  <w:num w:numId="244">
    <w:abstractNumId w:val="116"/>
  </w:num>
  <w:num w:numId="245">
    <w:abstractNumId w:val="180"/>
  </w:num>
  <w:num w:numId="246">
    <w:abstractNumId w:val="217"/>
  </w:num>
  <w:num w:numId="247">
    <w:abstractNumId w:val="101"/>
  </w:num>
  <w:num w:numId="248">
    <w:abstractNumId w:val="168"/>
  </w:num>
  <w:num w:numId="249">
    <w:abstractNumId w:val="135"/>
  </w:num>
  <w:num w:numId="250">
    <w:abstractNumId w:val="188"/>
  </w:num>
  <w:num w:numId="251">
    <w:abstractNumId w:val="56"/>
  </w:num>
  <w:num w:numId="252">
    <w:abstractNumId w:val="41"/>
  </w:num>
  <w:num w:numId="253">
    <w:abstractNumId w:val="150"/>
  </w:num>
  <w:num w:numId="254">
    <w:abstractNumId w:val="243"/>
  </w:num>
  <w:num w:numId="255">
    <w:abstractNumId w:val="14"/>
  </w:num>
  <w:num w:numId="256">
    <w:abstractNumId w:val="80"/>
  </w:num>
  <w:num w:numId="257">
    <w:abstractNumId w:val="218"/>
  </w:num>
  <w:numIdMacAtCleanup w:val="254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ojciech Kaliński">
    <w15:presenceInfo w15:providerId="Windows Live" w15:userId="2fc0e8f7f42ace79"/>
  </w15:person>
  <w15:person w15:author="Tomasz Piasecki">
    <w15:presenceInfo w15:providerId="None" w15:userId="Tomasz Piasec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Formatting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95"/>
    <w:rsid w:val="00002009"/>
    <w:rsid w:val="000022EA"/>
    <w:rsid w:val="0000791C"/>
    <w:rsid w:val="00007E33"/>
    <w:rsid w:val="00010A9E"/>
    <w:rsid w:val="00012721"/>
    <w:rsid w:val="0001293A"/>
    <w:rsid w:val="00012B14"/>
    <w:rsid w:val="000135A3"/>
    <w:rsid w:val="00013B59"/>
    <w:rsid w:val="000155B2"/>
    <w:rsid w:val="000164F5"/>
    <w:rsid w:val="0002159E"/>
    <w:rsid w:val="00022233"/>
    <w:rsid w:val="0002461B"/>
    <w:rsid w:val="000277A9"/>
    <w:rsid w:val="0003085B"/>
    <w:rsid w:val="00032B19"/>
    <w:rsid w:val="00033CA8"/>
    <w:rsid w:val="0003584F"/>
    <w:rsid w:val="000378DD"/>
    <w:rsid w:val="0004022B"/>
    <w:rsid w:val="000402BF"/>
    <w:rsid w:val="000403D9"/>
    <w:rsid w:val="00042636"/>
    <w:rsid w:val="00052C21"/>
    <w:rsid w:val="00053A98"/>
    <w:rsid w:val="00054276"/>
    <w:rsid w:val="0005745E"/>
    <w:rsid w:val="00057847"/>
    <w:rsid w:val="00057B83"/>
    <w:rsid w:val="00057BB9"/>
    <w:rsid w:val="00057D16"/>
    <w:rsid w:val="00063373"/>
    <w:rsid w:val="000638B1"/>
    <w:rsid w:val="00066F84"/>
    <w:rsid w:val="000705CA"/>
    <w:rsid w:val="00070CC4"/>
    <w:rsid w:val="0007160F"/>
    <w:rsid w:val="000721CD"/>
    <w:rsid w:val="00074016"/>
    <w:rsid w:val="0007663E"/>
    <w:rsid w:val="000837BD"/>
    <w:rsid w:val="000852EB"/>
    <w:rsid w:val="00086990"/>
    <w:rsid w:val="00091D97"/>
    <w:rsid w:val="00096900"/>
    <w:rsid w:val="000A1C59"/>
    <w:rsid w:val="000A5A57"/>
    <w:rsid w:val="000A7B53"/>
    <w:rsid w:val="000B0196"/>
    <w:rsid w:val="000B0394"/>
    <w:rsid w:val="000C32D5"/>
    <w:rsid w:val="000C4293"/>
    <w:rsid w:val="000C4E5F"/>
    <w:rsid w:val="000C4FED"/>
    <w:rsid w:val="000D01BE"/>
    <w:rsid w:val="000D16F9"/>
    <w:rsid w:val="000D33AE"/>
    <w:rsid w:val="000D345D"/>
    <w:rsid w:val="000D3D06"/>
    <w:rsid w:val="000D46F4"/>
    <w:rsid w:val="000D4767"/>
    <w:rsid w:val="000D5813"/>
    <w:rsid w:val="000E10B6"/>
    <w:rsid w:val="000E40B2"/>
    <w:rsid w:val="000E5156"/>
    <w:rsid w:val="000E6EF1"/>
    <w:rsid w:val="000E6F38"/>
    <w:rsid w:val="000E7EF9"/>
    <w:rsid w:val="000F1DBA"/>
    <w:rsid w:val="000F2932"/>
    <w:rsid w:val="000F2D7E"/>
    <w:rsid w:val="000F53EA"/>
    <w:rsid w:val="000F54FF"/>
    <w:rsid w:val="000F6987"/>
    <w:rsid w:val="000F6E4B"/>
    <w:rsid w:val="000F7E6D"/>
    <w:rsid w:val="00100C29"/>
    <w:rsid w:val="00113371"/>
    <w:rsid w:val="0012057F"/>
    <w:rsid w:val="00121058"/>
    <w:rsid w:val="00122839"/>
    <w:rsid w:val="00122BBA"/>
    <w:rsid w:val="00123232"/>
    <w:rsid w:val="001244BC"/>
    <w:rsid w:val="001244DD"/>
    <w:rsid w:val="0013310A"/>
    <w:rsid w:val="00136F99"/>
    <w:rsid w:val="00144E47"/>
    <w:rsid w:val="001450AD"/>
    <w:rsid w:val="00147A41"/>
    <w:rsid w:val="00150981"/>
    <w:rsid w:val="0015105E"/>
    <w:rsid w:val="00151B08"/>
    <w:rsid w:val="00151D85"/>
    <w:rsid w:val="00154844"/>
    <w:rsid w:val="00155F94"/>
    <w:rsid w:val="00162764"/>
    <w:rsid w:val="00172A1C"/>
    <w:rsid w:val="00173B38"/>
    <w:rsid w:val="00181038"/>
    <w:rsid w:val="00181D19"/>
    <w:rsid w:val="00187919"/>
    <w:rsid w:val="0019021C"/>
    <w:rsid w:val="00190439"/>
    <w:rsid w:val="0019275D"/>
    <w:rsid w:val="001A1F16"/>
    <w:rsid w:val="001A301B"/>
    <w:rsid w:val="001A60F0"/>
    <w:rsid w:val="001B1472"/>
    <w:rsid w:val="001B35E7"/>
    <w:rsid w:val="001B597B"/>
    <w:rsid w:val="001B6BE2"/>
    <w:rsid w:val="001C133D"/>
    <w:rsid w:val="001C4407"/>
    <w:rsid w:val="001D18C6"/>
    <w:rsid w:val="001D1F3B"/>
    <w:rsid w:val="001D4109"/>
    <w:rsid w:val="001E2134"/>
    <w:rsid w:val="001E275F"/>
    <w:rsid w:val="001E4CA8"/>
    <w:rsid w:val="001E65A4"/>
    <w:rsid w:val="001E753E"/>
    <w:rsid w:val="001E7CA2"/>
    <w:rsid w:val="001F1952"/>
    <w:rsid w:val="001F3D32"/>
    <w:rsid w:val="001F3E66"/>
    <w:rsid w:val="001F6777"/>
    <w:rsid w:val="002003F3"/>
    <w:rsid w:val="002006AA"/>
    <w:rsid w:val="00203BA0"/>
    <w:rsid w:val="00203C51"/>
    <w:rsid w:val="00204361"/>
    <w:rsid w:val="00210CE0"/>
    <w:rsid w:val="002132F3"/>
    <w:rsid w:val="00214C6C"/>
    <w:rsid w:val="00215029"/>
    <w:rsid w:val="002170D5"/>
    <w:rsid w:val="0022352F"/>
    <w:rsid w:val="00226F09"/>
    <w:rsid w:val="00231076"/>
    <w:rsid w:val="00232595"/>
    <w:rsid w:val="00234E39"/>
    <w:rsid w:val="00240880"/>
    <w:rsid w:val="002424B0"/>
    <w:rsid w:val="00250790"/>
    <w:rsid w:val="002534CE"/>
    <w:rsid w:val="0025598C"/>
    <w:rsid w:val="00257623"/>
    <w:rsid w:val="00261857"/>
    <w:rsid w:val="0026342C"/>
    <w:rsid w:val="00265B2C"/>
    <w:rsid w:val="00271CB4"/>
    <w:rsid w:val="00273226"/>
    <w:rsid w:val="00274C8A"/>
    <w:rsid w:val="00274E3C"/>
    <w:rsid w:val="00276459"/>
    <w:rsid w:val="00281CC3"/>
    <w:rsid w:val="002826E2"/>
    <w:rsid w:val="0028309E"/>
    <w:rsid w:val="002851F2"/>
    <w:rsid w:val="002952AA"/>
    <w:rsid w:val="00296A4C"/>
    <w:rsid w:val="00297CBB"/>
    <w:rsid w:val="002A22DE"/>
    <w:rsid w:val="002A2F59"/>
    <w:rsid w:val="002A3F65"/>
    <w:rsid w:val="002A62CB"/>
    <w:rsid w:val="002A6C6F"/>
    <w:rsid w:val="002B0805"/>
    <w:rsid w:val="002B37A6"/>
    <w:rsid w:val="002B4DB1"/>
    <w:rsid w:val="002B57E6"/>
    <w:rsid w:val="002B7D7D"/>
    <w:rsid w:val="002C47E1"/>
    <w:rsid w:val="002C61EE"/>
    <w:rsid w:val="002C7373"/>
    <w:rsid w:val="002D0C3B"/>
    <w:rsid w:val="002D234D"/>
    <w:rsid w:val="002D6F86"/>
    <w:rsid w:val="002E0F51"/>
    <w:rsid w:val="002E2F27"/>
    <w:rsid w:val="002E5587"/>
    <w:rsid w:val="002E7BC8"/>
    <w:rsid w:val="002F005D"/>
    <w:rsid w:val="002F1679"/>
    <w:rsid w:val="002F2B38"/>
    <w:rsid w:val="002F34C7"/>
    <w:rsid w:val="003053A0"/>
    <w:rsid w:val="003108EE"/>
    <w:rsid w:val="00312EBB"/>
    <w:rsid w:val="00320172"/>
    <w:rsid w:val="00323A1A"/>
    <w:rsid w:val="00325C03"/>
    <w:rsid w:val="00325C49"/>
    <w:rsid w:val="00326BB4"/>
    <w:rsid w:val="003270A0"/>
    <w:rsid w:val="00330E78"/>
    <w:rsid w:val="0033119F"/>
    <w:rsid w:val="00333D08"/>
    <w:rsid w:val="00337228"/>
    <w:rsid w:val="0033747C"/>
    <w:rsid w:val="003403FD"/>
    <w:rsid w:val="00345695"/>
    <w:rsid w:val="003457AD"/>
    <w:rsid w:val="003477A4"/>
    <w:rsid w:val="00353526"/>
    <w:rsid w:val="003541BC"/>
    <w:rsid w:val="0035516C"/>
    <w:rsid w:val="003555C5"/>
    <w:rsid w:val="003629CE"/>
    <w:rsid w:val="00364590"/>
    <w:rsid w:val="00364F48"/>
    <w:rsid w:val="003665E5"/>
    <w:rsid w:val="0036770A"/>
    <w:rsid w:val="00372741"/>
    <w:rsid w:val="00374A8A"/>
    <w:rsid w:val="0037577A"/>
    <w:rsid w:val="00377B0B"/>
    <w:rsid w:val="00380AC4"/>
    <w:rsid w:val="003816ED"/>
    <w:rsid w:val="0038199E"/>
    <w:rsid w:val="00382D30"/>
    <w:rsid w:val="003837F7"/>
    <w:rsid w:val="00384291"/>
    <w:rsid w:val="00385C71"/>
    <w:rsid w:val="00386481"/>
    <w:rsid w:val="003922CF"/>
    <w:rsid w:val="00395968"/>
    <w:rsid w:val="00397F5C"/>
    <w:rsid w:val="003A013A"/>
    <w:rsid w:val="003B19DD"/>
    <w:rsid w:val="003B1F02"/>
    <w:rsid w:val="003B3A47"/>
    <w:rsid w:val="003B48D1"/>
    <w:rsid w:val="003B6F4B"/>
    <w:rsid w:val="003C4637"/>
    <w:rsid w:val="003D00CD"/>
    <w:rsid w:val="003D031C"/>
    <w:rsid w:val="003E07A9"/>
    <w:rsid w:val="003E2CB7"/>
    <w:rsid w:val="003E66FB"/>
    <w:rsid w:val="003F1955"/>
    <w:rsid w:val="003F263E"/>
    <w:rsid w:val="003F5C40"/>
    <w:rsid w:val="00401F57"/>
    <w:rsid w:val="00401F9D"/>
    <w:rsid w:val="00402E38"/>
    <w:rsid w:val="00403D08"/>
    <w:rsid w:val="00410388"/>
    <w:rsid w:val="0041314A"/>
    <w:rsid w:val="0041457B"/>
    <w:rsid w:val="0041469C"/>
    <w:rsid w:val="00414A17"/>
    <w:rsid w:val="00415B96"/>
    <w:rsid w:val="00416B8A"/>
    <w:rsid w:val="00417144"/>
    <w:rsid w:val="004172C4"/>
    <w:rsid w:val="00420683"/>
    <w:rsid w:val="00423431"/>
    <w:rsid w:val="00423461"/>
    <w:rsid w:val="00423FCA"/>
    <w:rsid w:val="00425A49"/>
    <w:rsid w:val="0042604D"/>
    <w:rsid w:val="004271EF"/>
    <w:rsid w:val="004315BB"/>
    <w:rsid w:val="00431B5B"/>
    <w:rsid w:val="00434086"/>
    <w:rsid w:val="00443847"/>
    <w:rsid w:val="004457FF"/>
    <w:rsid w:val="00446C00"/>
    <w:rsid w:val="00451924"/>
    <w:rsid w:val="00451AF7"/>
    <w:rsid w:val="00453032"/>
    <w:rsid w:val="0045307E"/>
    <w:rsid w:val="004543F9"/>
    <w:rsid w:val="00462089"/>
    <w:rsid w:val="0047054D"/>
    <w:rsid w:val="00475A47"/>
    <w:rsid w:val="00476FDA"/>
    <w:rsid w:val="00480E30"/>
    <w:rsid w:val="004840F1"/>
    <w:rsid w:val="00484EAA"/>
    <w:rsid w:val="00486369"/>
    <w:rsid w:val="00486E44"/>
    <w:rsid w:val="00487B29"/>
    <w:rsid w:val="004923B4"/>
    <w:rsid w:val="00492A45"/>
    <w:rsid w:val="00496DC3"/>
    <w:rsid w:val="004A1519"/>
    <w:rsid w:val="004A179A"/>
    <w:rsid w:val="004A3CF8"/>
    <w:rsid w:val="004A5151"/>
    <w:rsid w:val="004A5E98"/>
    <w:rsid w:val="004A7479"/>
    <w:rsid w:val="004B1B74"/>
    <w:rsid w:val="004B46AE"/>
    <w:rsid w:val="004B637E"/>
    <w:rsid w:val="004C4D87"/>
    <w:rsid w:val="004C5859"/>
    <w:rsid w:val="004C72D9"/>
    <w:rsid w:val="004C791D"/>
    <w:rsid w:val="004D0BE6"/>
    <w:rsid w:val="004D1D09"/>
    <w:rsid w:val="004D2340"/>
    <w:rsid w:val="004D2414"/>
    <w:rsid w:val="004D3220"/>
    <w:rsid w:val="004D4602"/>
    <w:rsid w:val="004E3F63"/>
    <w:rsid w:val="004F0FA6"/>
    <w:rsid w:val="004F431E"/>
    <w:rsid w:val="004F5958"/>
    <w:rsid w:val="00500B16"/>
    <w:rsid w:val="00500CAD"/>
    <w:rsid w:val="00501675"/>
    <w:rsid w:val="0050198E"/>
    <w:rsid w:val="00502731"/>
    <w:rsid w:val="00502E32"/>
    <w:rsid w:val="0050326E"/>
    <w:rsid w:val="00505D00"/>
    <w:rsid w:val="00513134"/>
    <w:rsid w:val="00513F44"/>
    <w:rsid w:val="005168D6"/>
    <w:rsid w:val="00516CD8"/>
    <w:rsid w:val="00521ECF"/>
    <w:rsid w:val="00525758"/>
    <w:rsid w:val="00525D54"/>
    <w:rsid w:val="00526BA7"/>
    <w:rsid w:val="005272F8"/>
    <w:rsid w:val="00527707"/>
    <w:rsid w:val="005314D2"/>
    <w:rsid w:val="005336C4"/>
    <w:rsid w:val="0054059D"/>
    <w:rsid w:val="00541623"/>
    <w:rsid w:val="00542DC2"/>
    <w:rsid w:val="00544165"/>
    <w:rsid w:val="005452B5"/>
    <w:rsid w:val="00547523"/>
    <w:rsid w:val="00551618"/>
    <w:rsid w:val="005547CA"/>
    <w:rsid w:val="00555B5C"/>
    <w:rsid w:val="00555C1A"/>
    <w:rsid w:val="00557440"/>
    <w:rsid w:val="0055767B"/>
    <w:rsid w:val="00563EB2"/>
    <w:rsid w:val="0056560A"/>
    <w:rsid w:val="0057202D"/>
    <w:rsid w:val="00573205"/>
    <w:rsid w:val="00574BED"/>
    <w:rsid w:val="005754E1"/>
    <w:rsid w:val="00581EC2"/>
    <w:rsid w:val="00582661"/>
    <w:rsid w:val="00585548"/>
    <w:rsid w:val="005868C2"/>
    <w:rsid w:val="00587686"/>
    <w:rsid w:val="005906A1"/>
    <w:rsid w:val="00592CFA"/>
    <w:rsid w:val="00594BB1"/>
    <w:rsid w:val="00595204"/>
    <w:rsid w:val="005970E1"/>
    <w:rsid w:val="005A0AC4"/>
    <w:rsid w:val="005A36CE"/>
    <w:rsid w:val="005A58C1"/>
    <w:rsid w:val="005A5CD9"/>
    <w:rsid w:val="005A6045"/>
    <w:rsid w:val="005A6869"/>
    <w:rsid w:val="005A6ECA"/>
    <w:rsid w:val="005A79BF"/>
    <w:rsid w:val="005B0462"/>
    <w:rsid w:val="005B2F7D"/>
    <w:rsid w:val="005B35D5"/>
    <w:rsid w:val="005C0B4B"/>
    <w:rsid w:val="005C31FB"/>
    <w:rsid w:val="005D11FB"/>
    <w:rsid w:val="005D1D3A"/>
    <w:rsid w:val="005D3946"/>
    <w:rsid w:val="005D605B"/>
    <w:rsid w:val="005E0908"/>
    <w:rsid w:val="005E3AD1"/>
    <w:rsid w:val="005E430E"/>
    <w:rsid w:val="005E7519"/>
    <w:rsid w:val="005F288B"/>
    <w:rsid w:val="005F45F8"/>
    <w:rsid w:val="005F546E"/>
    <w:rsid w:val="005F64C2"/>
    <w:rsid w:val="005F7F8F"/>
    <w:rsid w:val="00601901"/>
    <w:rsid w:val="006030BD"/>
    <w:rsid w:val="00610AA7"/>
    <w:rsid w:val="00612A09"/>
    <w:rsid w:val="00617FDA"/>
    <w:rsid w:val="0062065D"/>
    <w:rsid w:val="00620788"/>
    <w:rsid w:val="00621CF4"/>
    <w:rsid w:val="00627AB3"/>
    <w:rsid w:val="006305C5"/>
    <w:rsid w:val="00632E02"/>
    <w:rsid w:val="00635523"/>
    <w:rsid w:val="0063649A"/>
    <w:rsid w:val="0063694F"/>
    <w:rsid w:val="006408F5"/>
    <w:rsid w:val="0064249A"/>
    <w:rsid w:val="00646F5E"/>
    <w:rsid w:val="00650927"/>
    <w:rsid w:val="00651FBE"/>
    <w:rsid w:val="00653E5B"/>
    <w:rsid w:val="0065425C"/>
    <w:rsid w:val="00654FE1"/>
    <w:rsid w:val="00655292"/>
    <w:rsid w:val="00657AFA"/>
    <w:rsid w:val="00657F92"/>
    <w:rsid w:val="0066088F"/>
    <w:rsid w:val="00662C33"/>
    <w:rsid w:val="00665C5C"/>
    <w:rsid w:val="00666C7F"/>
    <w:rsid w:val="00671A3B"/>
    <w:rsid w:val="0067411F"/>
    <w:rsid w:val="006755E6"/>
    <w:rsid w:val="00676C5B"/>
    <w:rsid w:val="00677190"/>
    <w:rsid w:val="00685BFF"/>
    <w:rsid w:val="006864AB"/>
    <w:rsid w:val="00693B1A"/>
    <w:rsid w:val="00696836"/>
    <w:rsid w:val="00697D2E"/>
    <w:rsid w:val="006A1357"/>
    <w:rsid w:val="006A42E3"/>
    <w:rsid w:val="006A49D1"/>
    <w:rsid w:val="006A6045"/>
    <w:rsid w:val="006A61B5"/>
    <w:rsid w:val="006A68C9"/>
    <w:rsid w:val="006A7A57"/>
    <w:rsid w:val="006B2492"/>
    <w:rsid w:val="006B4D41"/>
    <w:rsid w:val="006C0425"/>
    <w:rsid w:val="006C21B0"/>
    <w:rsid w:val="006C35F0"/>
    <w:rsid w:val="006C516A"/>
    <w:rsid w:val="006C539F"/>
    <w:rsid w:val="006C5DF1"/>
    <w:rsid w:val="006C5E23"/>
    <w:rsid w:val="006C74C6"/>
    <w:rsid w:val="006C7516"/>
    <w:rsid w:val="006D4AA0"/>
    <w:rsid w:val="006E0280"/>
    <w:rsid w:val="006E1393"/>
    <w:rsid w:val="006E1500"/>
    <w:rsid w:val="006E4861"/>
    <w:rsid w:val="006E60E3"/>
    <w:rsid w:val="006E642C"/>
    <w:rsid w:val="006F0D3D"/>
    <w:rsid w:val="006F196F"/>
    <w:rsid w:val="00700004"/>
    <w:rsid w:val="00700D6F"/>
    <w:rsid w:val="007040F3"/>
    <w:rsid w:val="00705758"/>
    <w:rsid w:val="00711E57"/>
    <w:rsid w:val="00712D81"/>
    <w:rsid w:val="0072123D"/>
    <w:rsid w:val="00726DCF"/>
    <w:rsid w:val="0072765E"/>
    <w:rsid w:val="00730BE3"/>
    <w:rsid w:val="00733454"/>
    <w:rsid w:val="00737442"/>
    <w:rsid w:val="00737806"/>
    <w:rsid w:val="007400E1"/>
    <w:rsid w:val="00740C8E"/>
    <w:rsid w:val="00741863"/>
    <w:rsid w:val="00744A73"/>
    <w:rsid w:val="00750B51"/>
    <w:rsid w:val="00752D7E"/>
    <w:rsid w:val="00752E2D"/>
    <w:rsid w:val="00754769"/>
    <w:rsid w:val="00754D62"/>
    <w:rsid w:val="0075522C"/>
    <w:rsid w:val="007637E0"/>
    <w:rsid w:val="00766CCB"/>
    <w:rsid w:val="00766F15"/>
    <w:rsid w:val="007705C7"/>
    <w:rsid w:val="00770F03"/>
    <w:rsid w:val="00773140"/>
    <w:rsid w:val="00776BEB"/>
    <w:rsid w:val="00777D1E"/>
    <w:rsid w:val="007812D3"/>
    <w:rsid w:val="00781FC6"/>
    <w:rsid w:val="00794876"/>
    <w:rsid w:val="00797254"/>
    <w:rsid w:val="00797C4E"/>
    <w:rsid w:val="007A27A4"/>
    <w:rsid w:val="007A47FF"/>
    <w:rsid w:val="007B75C1"/>
    <w:rsid w:val="007C26F1"/>
    <w:rsid w:val="007C2FE9"/>
    <w:rsid w:val="007C40C8"/>
    <w:rsid w:val="007D1964"/>
    <w:rsid w:val="007D1DDB"/>
    <w:rsid w:val="007D2499"/>
    <w:rsid w:val="007D37B8"/>
    <w:rsid w:val="007D6156"/>
    <w:rsid w:val="007E04FB"/>
    <w:rsid w:val="007E18F1"/>
    <w:rsid w:val="007E7FA1"/>
    <w:rsid w:val="007F13D7"/>
    <w:rsid w:val="007F1F10"/>
    <w:rsid w:val="007F4873"/>
    <w:rsid w:val="007F5A3B"/>
    <w:rsid w:val="0080113B"/>
    <w:rsid w:val="008028F1"/>
    <w:rsid w:val="008037E7"/>
    <w:rsid w:val="008048BC"/>
    <w:rsid w:val="00805D4D"/>
    <w:rsid w:val="00806737"/>
    <w:rsid w:val="00810834"/>
    <w:rsid w:val="008135F9"/>
    <w:rsid w:val="00813E79"/>
    <w:rsid w:val="00816617"/>
    <w:rsid w:val="00822F75"/>
    <w:rsid w:val="008244B8"/>
    <w:rsid w:val="00825A68"/>
    <w:rsid w:val="00825B7B"/>
    <w:rsid w:val="00827709"/>
    <w:rsid w:val="00830A81"/>
    <w:rsid w:val="00836086"/>
    <w:rsid w:val="00836686"/>
    <w:rsid w:val="00840024"/>
    <w:rsid w:val="00845444"/>
    <w:rsid w:val="00847A38"/>
    <w:rsid w:val="00850A95"/>
    <w:rsid w:val="008533AF"/>
    <w:rsid w:val="00854677"/>
    <w:rsid w:val="008555E4"/>
    <w:rsid w:val="0085631C"/>
    <w:rsid w:val="00856C39"/>
    <w:rsid w:val="0085763A"/>
    <w:rsid w:val="00861A85"/>
    <w:rsid w:val="00862005"/>
    <w:rsid w:val="00863D82"/>
    <w:rsid w:val="00866CDC"/>
    <w:rsid w:val="008701A9"/>
    <w:rsid w:val="008704A1"/>
    <w:rsid w:val="00870B77"/>
    <w:rsid w:val="0087321A"/>
    <w:rsid w:val="00876855"/>
    <w:rsid w:val="00885AC1"/>
    <w:rsid w:val="00886506"/>
    <w:rsid w:val="00895C8D"/>
    <w:rsid w:val="00895D2E"/>
    <w:rsid w:val="00896F6A"/>
    <w:rsid w:val="008A0D03"/>
    <w:rsid w:val="008A143B"/>
    <w:rsid w:val="008A3BA7"/>
    <w:rsid w:val="008A4EFA"/>
    <w:rsid w:val="008A60D7"/>
    <w:rsid w:val="008A6C1B"/>
    <w:rsid w:val="008A7EB8"/>
    <w:rsid w:val="008B1109"/>
    <w:rsid w:val="008B20AD"/>
    <w:rsid w:val="008B3C9B"/>
    <w:rsid w:val="008B710E"/>
    <w:rsid w:val="008C08FC"/>
    <w:rsid w:val="008C09D6"/>
    <w:rsid w:val="008C1092"/>
    <w:rsid w:val="008C2CDC"/>
    <w:rsid w:val="008C65D9"/>
    <w:rsid w:val="008D01C3"/>
    <w:rsid w:val="008D21F6"/>
    <w:rsid w:val="008D36DD"/>
    <w:rsid w:val="008D5E10"/>
    <w:rsid w:val="008D5FC2"/>
    <w:rsid w:val="008D6B87"/>
    <w:rsid w:val="008E48FD"/>
    <w:rsid w:val="008E4AF1"/>
    <w:rsid w:val="008E5030"/>
    <w:rsid w:val="008F0E39"/>
    <w:rsid w:val="008F1788"/>
    <w:rsid w:val="008F24D8"/>
    <w:rsid w:val="008F3C3F"/>
    <w:rsid w:val="008F4C57"/>
    <w:rsid w:val="008F55B2"/>
    <w:rsid w:val="008F68BD"/>
    <w:rsid w:val="009027C2"/>
    <w:rsid w:val="009042E1"/>
    <w:rsid w:val="00904DFE"/>
    <w:rsid w:val="00904FC1"/>
    <w:rsid w:val="0090636F"/>
    <w:rsid w:val="00910DA7"/>
    <w:rsid w:val="009112BE"/>
    <w:rsid w:val="00911658"/>
    <w:rsid w:val="009119E9"/>
    <w:rsid w:val="00921684"/>
    <w:rsid w:val="009247C5"/>
    <w:rsid w:val="00925E5B"/>
    <w:rsid w:val="00927074"/>
    <w:rsid w:val="00927366"/>
    <w:rsid w:val="00927E1D"/>
    <w:rsid w:val="0093053B"/>
    <w:rsid w:val="00935105"/>
    <w:rsid w:val="009423D4"/>
    <w:rsid w:val="009425E6"/>
    <w:rsid w:val="009425EE"/>
    <w:rsid w:val="00944A26"/>
    <w:rsid w:val="009462F9"/>
    <w:rsid w:val="00950290"/>
    <w:rsid w:val="00955118"/>
    <w:rsid w:val="00957AD6"/>
    <w:rsid w:val="00964058"/>
    <w:rsid w:val="0097171E"/>
    <w:rsid w:val="0097506E"/>
    <w:rsid w:val="00975C02"/>
    <w:rsid w:val="00977469"/>
    <w:rsid w:val="009842BF"/>
    <w:rsid w:val="0098596F"/>
    <w:rsid w:val="00985D5A"/>
    <w:rsid w:val="009947DE"/>
    <w:rsid w:val="0099554E"/>
    <w:rsid w:val="0099617B"/>
    <w:rsid w:val="00997C78"/>
    <w:rsid w:val="009A0D8F"/>
    <w:rsid w:val="009A18E3"/>
    <w:rsid w:val="009A234F"/>
    <w:rsid w:val="009A38E2"/>
    <w:rsid w:val="009A4ABA"/>
    <w:rsid w:val="009A4ABB"/>
    <w:rsid w:val="009B0101"/>
    <w:rsid w:val="009B2706"/>
    <w:rsid w:val="009B614C"/>
    <w:rsid w:val="009B73D0"/>
    <w:rsid w:val="009C12CE"/>
    <w:rsid w:val="009C6256"/>
    <w:rsid w:val="009E0D3E"/>
    <w:rsid w:val="009E2EE5"/>
    <w:rsid w:val="009E3337"/>
    <w:rsid w:val="009E5D25"/>
    <w:rsid w:val="009F31BA"/>
    <w:rsid w:val="009F3AC0"/>
    <w:rsid w:val="009F4272"/>
    <w:rsid w:val="009F4CD2"/>
    <w:rsid w:val="009F5CEE"/>
    <w:rsid w:val="009F6E83"/>
    <w:rsid w:val="009F7BA3"/>
    <w:rsid w:val="00A00A75"/>
    <w:rsid w:val="00A02A2D"/>
    <w:rsid w:val="00A0505C"/>
    <w:rsid w:val="00A06DF5"/>
    <w:rsid w:val="00A119A4"/>
    <w:rsid w:val="00A150B9"/>
    <w:rsid w:val="00A25799"/>
    <w:rsid w:val="00A26AFA"/>
    <w:rsid w:val="00A26CE7"/>
    <w:rsid w:val="00A31105"/>
    <w:rsid w:val="00A34A0B"/>
    <w:rsid w:val="00A37C43"/>
    <w:rsid w:val="00A44C99"/>
    <w:rsid w:val="00A465E1"/>
    <w:rsid w:val="00A611E3"/>
    <w:rsid w:val="00A67994"/>
    <w:rsid w:val="00A70DFB"/>
    <w:rsid w:val="00A72D66"/>
    <w:rsid w:val="00A757AE"/>
    <w:rsid w:val="00A8207A"/>
    <w:rsid w:val="00A82CC5"/>
    <w:rsid w:val="00A8319D"/>
    <w:rsid w:val="00A83C6B"/>
    <w:rsid w:val="00A84EBC"/>
    <w:rsid w:val="00A8543C"/>
    <w:rsid w:val="00A86D6A"/>
    <w:rsid w:val="00A90160"/>
    <w:rsid w:val="00A93038"/>
    <w:rsid w:val="00A94024"/>
    <w:rsid w:val="00A94664"/>
    <w:rsid w:val="00A955C8"/>
    <w:rsid w:val="00A95B05"/>
    <w:rsid w:val="00AA0971"/>
    <w:rsid w:val="00AA12DF"/>
    <w:rsid w:val="00AA1F96"/>
    <w:rsid w:val="00AA40C4"/>
    <w:rsid w:val="00AA4592"/>
    <w:rsid w:val="00AA50E4"/>
    <w:rsid w:val="00AA52AE"/>
    <w:rsid w:val="00AA5B2C"/>
    <w:rsid w:val="00AA624A"/>
    <w:rsid w:val="00AB042B"/>
    <w:rsid w:val="00AB28E0"/>
    <w:rsid w:val="00AB387C"/>
    <w:rsid w:val="00AB6B98"/>
    <w:rsid w:val="00AB7E35"/>
    <w:rsid w:val="00AC14BF"/>
    <w:rsid w:val="00AC2ED9"/>
    <w:rsid w:val="00AC317F"/>
    <w:rsid w:val="00AC5EEA"/>
    <w:rsid w:val="00AC5FF2"/>
    <w:rsid w:val="00AC7624"/>
    <w:rsid w:val="00AD20BC"/>
    <w:rsid w:val="00AD32BC"/>
    <w:rsid w:val="00AD430D"/>
    <w:rsid w:val="00AD5BB2"/>
    <w:rsid w:val="00AD5FD1"/>
    <w:rsid w:val="00AE2560"/>
    <w:rsid w:val="00AE4BF6"/>
    <w:rsid w:val="00AF087A"/>
    <w:rsid w:val="00AF33B1"/>
    <w:rsid w:val="00AF4F88"/>
    <w:rsid w:val="00AF6D3B"/>
    <w:rsid w:val="00B0168A"/>
    <w:rsid w:val="00B03229"/>
    <w:rsid w:val="00B05914"/>
    <w:rsid w:val="00B0614E"/>
    <w:rsid w:val="00B067FB"/>
    <w:rsid w:val="00B1221A"/>
    <w:rsid w:val="00B15DCD"/>
    <w:rsid w:val="00B219EA"/>
    <w:rsid w:val="00B2250E"/>
    <w:rsid w:val="00B23222"/>
    <w:rsid w:val="00B23279"/>
    <w:rsid w:val="00B23C01"/>
    <w:rsid w:val="00B24BCE"/>
    <w:rsid w:val="00B26491"/>
    <w:rsid w:val="00B271DA"/>
    <w:rsid w:val="00B30066"/>
    <w:rsid w:val="00B30DC9"/>
    <w:rsid w:val="00B35B7D"/>
    <w:rsid w:val="00B44120"/>
    <w:rsid w:val="00B46380"/>
    <w:rsid w:val="00B46EB6"/>
    <w:rsid w:val="00B60498"/>
    <w:rsid w:val="00B60B77"/>
    <w:rsid w:val="00B624AE"/>
    <w:rsid w:val="00B634F5"/>
    <w:rsid w:val="00B64348"/>
    <w:rsid w:val="00B7391B"/>
    <w:rsid w:val="00B74017"/>
    <w:rsid w:val="00B74EC4"/>
    <w:rsid w:val="00B74EE6"/>
    <w:rsid w:val="00B75E75"/>
    <w:rsid w:val="00B77791"/>
    <w:rsid w:val="00B808D9"/>
    <w:rsid w:val="00B808FE"/>
    <w:rsid w:val="00B80FB8"/>
    <w:rsid w:val="00B86368"/>
    <w:rsid w:val="00B8665A"/>
    <w:rsid w:val="00B87E35"/>
    <w:rsid w:val="00B92181"/>
    <w:rsid w:val="00B9360D"/>
    <w:rsid w:val="00B952F4"/>
    <w:rsid w:val="00B96488"/>
    <w:rsid w:val="00BA22D3"/>
    <w:rsid w:val="00BA3753"/>
    <w:rsid w:val="00BA6F3E"/>
    <w:rsid w:val="00BB1EBD"/>
    <w:rsid w:val="00BB552E"/>
    <w:rsid w:val="00BB5B82"/>
    <w:rsid w:val="00BB7A69"/>
    <w:rsid w:val="00BC2E28"/>
    <w:rsid w:val="00BC48B5"/>
    <w:rsid w:val="00BC5C05"/>
    <w:rsid w:val="00BC7749"/>
    <w:rsid w:val="00BD15EC"/>
    <w:rsid w:val="00BD3908"/>
    <w:rsid w:val="00BD7E93"/>
    <w:rsid w:val="00BE05A3"/>
    <w:rsid w:val="00BE2CFA"/>
    <w:rsid w:val="00BE43F7"/>
    <w:rsid w:val="00BE5ED4"/>
    <w:rsid w:val="00BE609C"/>
    <w:rsid w:val="00BE7378"/>
    <w:rsid w:val="00BF04C0"/>
    <w:rsid w:val="00BF1C34"/>
    <w:rsid w:val="00BF29C1"/>
    <w:rsid w:val="00BF519E"/>
    <w:rsid w:val="00BF7235"/>
    <w:rsid w:val="00C12235"/>
    <w:rsid w:val="00C1260B"/>
    <w:rsid w:val="00C12CAB"/>
    <w:rsid w:val="00C13406"/>
    <w:rsid w:val="00C13B89"/>
    <w:rsid w:val="00C13D86"/>
    <w:rsid w:val="00C15F22"/>
    <w:rsid w:val="00C16A0D"/>
    <w:rsid w:val="00C17A26"/>
    <w:rsid w:val="00C23616"/>
    <w:rsid w:val="00C24161"/>
    <w:rsid w:val="00C25B41"/>
    <w:rsid w:val="00C27B41"/>
    <w:rsid w:val="00C3076F"/>
    <w:rsid w:val="00C31BB7"/>
    <w:rsid w:val="00C3224A"/>
    <w:rsid w:val="00C333CE"/>
    <w:rsid w:val="00C36079"/>
    <w:rsid w:val="00C40517"/>
    <w:rsid w:val="00C41A07"/>
    <w:rsid w:val="00C42825"/>
    <w:rsid w:val="00C44054"/>
    <w:rsid w:val="00C47506"/>
    <w:rsid w:val="00C52681"/>
    <w:rsid w:val="00C534AC"/>
    <w:rsid w:val="00C5448F"/>
    <w:rsid w:val="00C54511"/>
    <w:rsid w:val="00C56650"/>
    <w:rsid w:val="00C610E1"/>
    <w:rsid w:val="00C63B23"/>
    <w:rsid w:val="00C65B4A"/>
    <w:rsid w:val="00C66FEF"/>
    <w:rsid w:val="00C70E0B"/>
    <w:rsid w:val="00C7156F"/>
    <w:rsid w:val="00C7394A"/>
    <w:rsid w:val="00C752DA"/>
    <w:rsid w:val="00C80CB5"/>
    <w:rsid w:val="00C811C6"/>
    <w:rsid w:val="00C81203"/>
    <w:rsid w:val="00C8248F"/>
    <w:rsid w:val="00C83249"/>
    <w:rsid w:val="00C83ED8"/>
    <w:rsid w:val="00C862A1"/>
    <w:rsid w:val="00C8637E"/>
    <w:rsid w:val="00C87E71"/>
    <w:rsid w:val="00C93D5B"/>
    <w:rsid w:val="00C970F1"/>
    <w:rsid w:val="00C976B7"/>
    <w:rsid w:val="00CA11F4"/>
    <w:rsid w:val="00CA6902"/>
    <w:rsid w:val="00CB5246"/>
    <w:rsid w:val="00CB7870"/>
    <w:rsid w:val="00CB7B68"/>
    <w:rsid w:val="00CC18E2"/>
    <w:rsid w:val="00CC1A55"/>
    <w:rsid w:val="00CC2DBA"/>
    <w:rsid w:val="00CC3411"/>
    <w:rsid w:val="00CC47E1"/>
    <w:rsid w:val="00CC53FA"/>
    <w:rsid w:val="00CD0B06"/>
    <w:rsid w:val="00CD476B"/>
    <w:rsid w:val="00CD65B4"/>
    <w:rsid w:val="00CD688B"/>
    <w:rsid w:val="00CD68D8"/>
    <w:rsid w:val="00CE1541"/>
    <w:rsid w:val="00CE4CA4"/>
    <w:rsid w:val="00CE6D6C"/>
    <w:rsid w:val="00CE6E7A"/>
    <w:rsid w:val="00CF11F8"/>
    <w:rsid w:val="00CF2470"/>
    <w:rsid w:val="00CF2674"/>
    <w:rsid w:val="00CF2F2F"/>
    <w:rsid w:val="00CF51E8"/>
    <w:rsid w:val="00CF57FB"/>
    <w:rsid w:val="00CF7E73"/>
    <w:rsid w:val="00D036A9"/>
    <w:rsid w:val="00D047FA"/>
    <w:rsid w:val="00D0482A"/>
    <w:rsid w:val="00D0510A"/>
    <w:rsid w:val="00D077C3"/>
    <w:rsid w:val="00D13593"/>
    <w:rsid w:val="00D1450F"/>
    <w:rsid w:val="00D15932"/>
    <w:rsid w:val="00D16EC9"/>
    <w:rsid w:val="00D17E6E"/>
    <w:rsid w:val="00D20B56"/>
    <w:rsid w:val="00D230AE"/>
    <w:rsid w:val="00D25EF5"/>
    <w:rsid w:val="00D300A0"/>
    <w:rsid w:val="00D3111F"/>
    <w:rsid w:val="00D31FCD"/>
    <w:rsid w:val="00D371D0"/>
    <w:rsid w:val="00D46880"/>
    <w:rsid w:val="00D52D3D"/>
    <w:rsid w:val="00D54273"/>
    <w:rsid w:val="00D5765F"/>
    <w:rsid w:val="00D60B2B"/>
    <w:rsid w:val="00D610F9"/>
    <w:rsid w:val="00D611DC"/>
    <w:rsid w:val="00D61A91"/>
    <w:rsid w:val="00D651C6"/>
    <w:rsid w:val="00D663FB"/>
    <w:rsid w:val="00D6741A"/>
    <w:rsid w:val="00D676E3"/>
    <w:rsid w:val="00D71EC4"/>
    <w:rsid w:val="00D73223"/>
    <w:rsid w:val="00D764D8"/>
    <w:rsid w:val="00D807D4"/>
    <w:rsid w:val="00D80A6F"/>
    <w:rsid w:val="00D81EBE"/>
    <w:rsid w:val="00D8397D"/>
    <w:rsid w:val="00D84E7B"/>
    <w:rsid w:val="00D85F66"/>
    <w:rsid w:val="00D86163"/>
    <w:rsid w:val="00D87D45"/>
    <w:rsid w:val="00D907B2"/>
    <w:rsid w:val="00D913D2"/>
    <w:rsid w:val="00D9193C"/>
    <w:rsid w:val="00DA0B01"/>
    <w:rsid w:val="00DA3541"/>
    <w:rsid w:val="00DA73B3"/>
    <w:rsid w:val="00DB11DA"/>
    <w:rsid w:val="00DB1B6F"/>
    <w:rsid w:val="00DB22C5"/>
    <w:rsid w:val="00DB6CC3"/>
    <w:rsid w:val="00DC09C0"/>
    <w:rsid w:val="00DC1655"/>
    <w:rsid w:val="00DC2F5A"/>
    <w:rsid w:val="00DD2C8B"/>
    <w:rsid w:val="00DD3232"/>
    <w:rsid w:val="00DD64DB"/>
    <w:rsid w:val="00DD6BBA"/>
    <w:rsid w:val="00DE18C8"/>
    <w:rsid w:val="00DE2901"/>
    <w:rsid w:val="00DE3069"/>
    <w:rsid w:val="00DE4F40"/>
    <w:rsid w:val="00DE5F9C"/>
    <w:rsid w:val="00DE6FB9"/>
    <w:rsid w:val="00DF466A"/>
    <w:rsid w:val="00DF7C63"/>
    <w:rsid w:val="00E00902"/>
    <w:rsid w:val="00E04C4A"/>
    <w:rsid w:val="00E12242"/>
    <w:rsid w:val="00E1232F"/>
    <w:rsid w:val="00E12430"/>
    <w:rsid w:val="00E130A1"/>
    <w:rsid w:val="00E15371"/>
    <w:rsid w:val="00E17946"/>
    <w:rsid w:val="00E20FCF"/>
    <w:rsid w:val="00E21545"/>
    <w:rsid w:val="00E21CAF"/>
    <w:rsid w:val="00E249E1"/>
    <w:rsid w:val="00E305CA"/>
    <w:rsid w:val="00E328BC"/>
    <w:rsid w:val="00E3382C"/>
    <w:rsid w:val="00E33D87"/>
    <w:rsid w:val="00E42D7A"/>
    <w:rsid w:val="00E46E30"/>
    <w:rsid w:val="00E47C1F"/>
    <w:rsid w:val="00E504F1"/>
    <w:rsid w:val="00E5155B"/>
    <w:rsid w:val="00E51E47"/>
    <w:rsid w:val="00E53B52"/>
    <w:rsid w:val="00E53BB2"/>
    <w:rsid w:val="00E55006"/>
    <w:rsid w:val="00E55EEC"/>
    <w:rsid w:val="00E562B3"/>
    <w:rsid w:val="00E56823"/>
    <w:rsid w:val="00E56854"/>
    <w:rsid w:val="00E56A25"/>
    <w:rsid w:val="00E578AA"/>
    <w:rsid w:val="00E6177D"/>
    <w:rsid w:val="00E620E5"/>
    <w:rsid w:val="00E62C95"/>
    <w:rsid w:val="00E6344A"/>
    <w:rsid w:val="00E71E3D"/>
    <w:rsid w:val="00E761EE"/>
    <w:rsid w:val="00E81B2E"/>
    <w:rsid w:val="00E832D4"/>
    <w:rsid w:val="00E83CEB"/>
    <w:rsid w:val="00E92C15"/>
    <w:rsid w:val="00E976C2"/>
    <w:rsid w:val="00EA0004"/>
    <w:rsid w:val="00EB406D"/>
    <w:rsid w:val="00EB4091"/>
    <w:rsid w:val="00EB75BA"/>
    <w:rsid w:val="00EC2937"/>
    <w:rsid w:val="00EC7037"/>
    <w:rsid w:val="00ED0BE9"/>
    <w:rsid w:val="00ED2E3D"/>
    <w:rsid w:val="00ED3573"/>
    <w:rsid w:val="00ED6884"/>
    <w:rsid w:val="00ED7C30"/>
    <w:rsid w:val="00EE521F"/>
    <w:rsid w:val="00EE590F"/>
    <w:rsid w:val="00EE789F"/>
    <w:rsid w:val="00EF252D"/>
    <w:rsid w:val="00EF3144"/>
    <w:rsid w:val="00EF39DB"/>
    <w:rsid w:val="00EF3C36"/>
    <w:rsid w:val="00EF42DC"/>
    <w:rsid w:val="00EF515F"/>
    <w:rsid w:val="00EF5265"/>
    <w:rsid w:val="00EF5F99"/>
    <w:rsid w:val="00F0616F"/>
    <w:rsid w:val="00F101D8"/>
    <w:rsid w:val="00F13EFE"/>
    <w:rsid w:val="00F142DA"/>
    <w:rsid w:val="00F14F4D"/>
    <w:rsid w:val="00F15555"/>
    <w:rsid w:val="00F16D10"/>
    <w:rsid w:val="00F25A5C"/>
    <w:rsid w:val="00F30013"/>
    <w:rsid w:val="00F3569E"/>
    <w:rsid w:val="00F35A1E"/>
    <w:rsid w:val="00F431C7"/>
    <w:rsid w:val="00F476C3"/>
    <w:rsid w:val="00F54286"/>
    <w:rsid w:val="00F54B7A"/>
    <w:rsid w:val="00F5535C"/>
    <w:rsid w:val="00F563D1"/>
    <w:rsid w:val="00F6109D"/>
    <w:rsid w:val="00F612B8"/>
    <w:rsid w:val="00F61683"/>
    <w:rsid w:val="00F6471C"/>
    <w:rsid w:val="00F653B6"/>
    <w:rsid w:val="00F67FDC"/>
    <w:rsid w:val="00F726DE"/>
    <w:rsid w:val="00F7295E"/>
    <w:rsid w:val="00F77914"/>
    <w:rsid w:val="00F81CAD"/>
    <w:rsid w:val="00F8571C"/>
    <w:rsid w:val="00F86889"/>
    <w:rsid w:val="00F9164D"/>
    <w:rsid w:val="00F93170"/>
    <w:rsid w:val="00F9328E"/>
    <w:rsid w:val="00F94B88"/>
    <w:rsid w:val="00F95DD5"/>
    <w:rsid w:val="00F95E26"/>
    <w:rsid w:val="00F96D14"/>
    <w:rsid w:val="00FA2781"/>
    <w:rsid w:val="00FA408E"/>
    <w:rsid w:val="00FB1699"/>
    <w:rsid w:val="00FB33A3"/>
    <w:rsid w:val="00FB43C0"/>
    <w:rsid w:val="00FB7C1C"/>
    <w:rsid w:val="00FB7DED"/>
    <w:rsid w:val="00FC0396"/>
    <w:rsid w:val="00FC0BC4"/>
    <w:rsid w:val="00FC146D"/>
    <w:rsid w:val="00FC1FBE"/>
    <w:rsid w:val="00FC5838"/>
    <w:rsid w:val="00FC6194"/>
    <w:rsid w:val="00FC64B8"/>
    <w:rsid w:val="00FD13B1"/>
    <w:rsid w:val="00FD141D"/>
    <w:rsid w:val="00FD4911"/>
    <w:rsid w:val="00FD4D7A"/>
    <w:rsid w:val="00FE5BFD"/>
    <w:rsid w:val="00FF11E3"/>
    <w:rsid w:val="00FF1817"/>
    <w:rsid w:val="00FF1CB7"/>
    <w:rsid w:val="00FF2DF1"/>
    <w:rsid w:val="00FF3C25"/>
    <w:rsid w:val="00FF675E"/>
    <w:rsid w:val="00FF75CC"/>
    <w:rsid w:val="00FF7AF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62E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695"/>
  </w:style>
  <w:style w:type="paragraph" w:styleId="Nagwek1">
    <w:name w:val="heading 1"/>
    <w:basedOn w:val="Normalny"/>
    <w:next w:val="Normalny"/>
    <w:link w:val="Nagwek1Znak"/>
    <w:uiPriority w:val="9"/>
    <w:qFormat/>
    <w:rsid w:val="00E620E5"/>
    <w:pPr>
      <w:widowControl w:val="0"/>
      <w:numPr>
        <w:numId w:val="1"/>
      </w:numPr>
      <w:spacing w:before="60" w:after="60" w:line="300" w:lineRule="atLeast"/>
      <w:jc w:val="both"/>
      <w:outlineLvl w:val="0"/>
    </w:pPr>
    <w:rPr>
      <w:rFonts w:eastAsia="MS Gothic" w:cs="Times New Roman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20E5"/>
    <w:pPr>
      <w:widowControl w:val="0"/>
      <w:spacing w:before="60" w:after="60" w:line="300" w:lineRule="atLeast"/>
      <w:jc w:val="both"/>
      <w:outlineLvl w:val="1"/>
    </w:pPr>
    <w:rPr>
      <w:rFonts w:eastAsia="MS Gothic" w:cs="Times New Roman"/>
      <w:b/>
      <w:bCs/>
      <w:sz w:val="20"/>
      <w:szCs w:val="20"/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950290"/>
    <w:pPr>
      <w:widowControl w:val="0"/>
      <w:numPr>
        <w:numId w:val="251"/>
      </w:numPr>
      <w:spacing w:before="40" w:after="40" w:line="300" w:lineRule="atLeast"/>
      <w:ind w:hanging="357"/>
      <w:contextualSpacing w:val="0"/>
      <w:jc w:val="both"/>
      <w:outlineLvl w:val="2"/>
    </w:pPr>
    <w:rPr>
      <w:rFonts w:asciiTheme="majorHAnsi" w:hAnsiTheme="majorHAnsi" w:cstheme="minorHAnsi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ecieniowanie2akcent1">
    <w:name w:val="Medium Shading 2 Accent 1"/>
    <w:basedOn w:val="Standardowy"/>
    <w:uiPriority w:val="64"/>
    <w:rsid w:val="003456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">
    <w:name w:val="Styl1"/>
    <w:uiPriority w:val="99"/>
    <w:rsid w:val="00813E79"/>
    <w:pPr>
      <w:numPr>
        <w:numId w:val="3"/>
      </w:numPr>
    </w:pPr>
  </w:style>
  <w:style w:type="paragraph" w:styleId="Akapitzlist">
    <w:name w:val="List Paragraph"/>
    <w:basedOn w:val="Normalny"/>
    <w:uiPriority w:val="99"/>
    <w:qFormat/>
    <w:rsid w:val="00CF2F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777D1E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77D1E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uiPriority w:val="99"/>
    <w:rsid w:val="00777D1E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77D1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D1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6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B4A"/>
  </w:style>
  <w:style w:type="character" w:styleId="Numerstrony">
    <w:name w:val="page number"/>
    <w:basedOn w:val="Domylnaczcionkaakapitu"/>
    <w:uiPriority w:val="99"/>
    <w:semiHidden/>
    <w:unhideWhenUsed/>
    <w:rsid w:val="00C65B4A"/>
  </w:style>
  <w:style w:type="paragraph" w:styleId="Nagwek">
    <w:name w:val="header"/>
    <w:basedOn w:val="Normalny"/>
    <w:link w:val="NagwekZnak"/>
    <w:uiPriority w:val="99"/>
    <w:unhideWhenUsed/>
    <w:rsid w:val="00C6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B4A"/>
  </w:style>
  <w:style w:type="table" w:styleId="Tabela-Siatka">
    <w:name w:val="Table Grid"/>
    <w:basedOn w:val="Standardowy"/>
    <w:uiPriority w:val="59"/>
    <w:rsid w:val="004A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00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A000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6F15"/>
    <w:pPr>
      <w:spacing w:after="0" w:line="240" w:lineRule="auto"/>
    </w:pPr>
  </w:style>
  <w:style w:type="paragraph" w:customStyle="1" w:styleId="Akapitzlist6">
    <w:name w:val="Akapit z listą6"/>
    <w:basedOn w:val="Normalny"/>
    <w:rsid w:val="001244D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omylnie">
    <w:name w:val="Domyślnie"/>
    <w:rsid w:val="001244D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uiPriority w:val="99"/>
    <w:locked/>
    <w:rsid w:val="0087685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620E5"/>
    <w:rPr>
      <w:rFonts w:eastAsia="MS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620E5"/>
    <w:rPr>
      <w:rFonts w:eastAsia="MS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50290"/>
    <w:rPr>
      <w:rFonts w:asciiTheme="majorHAnsi" w:hAnsiTheme="majorHAnsi" w:cstheme="minorHAnsi"/>
      <w:b/>
    </w:rPr>
  </w:style>
  <w:style w:type="paragraph" w:styleId="Spistreci1">
    <w:name w:val="toc 1"/>
    <w:basedOn w:val="Normalny"/>
    <w:next w:val="Normalny"/>
    <w:autoRedefine/>
    <w:uiPriority w:val="39"/>
    <w:unhideWhenUsed/>
    <w:rsid w:val="001F1952"/>
    <w:pPr>
      <w:spacing w:before="120" w:after="0"/>
    </w:pPr>
    <w:rPr>
      <w:b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1F1952"/>
    <w:pPr>
      <w:spacing w:after="0"/>
      <w:ind w:left="220"/>
    </w:pPr>
    <w:rPr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1F1952"/>
    <w:pPr>
      <w:spacing w:after="0"/>
      <w:ind w:left="440"/>
    </w:pPr>
    <w:rPr>
      <w:i/>
    </w:rPr>
  </w:style>
  <w:style w:type="paragraph" w:styleId="Spistreci4">
    <w:name w:val="toc 4"/>
    <w:basedOn w:val="Normalny"/>
    <w:next w:val="Normalny"/>
    <w:autoRedefine/>
    <w:uiPriority w:val="39"/>
    <w:unhideWhenUsed/>
    <w:rsid w:val="001F1952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1F1952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1F1952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1F1952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1F1952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1F1952"/>
    <w:pPr>
      <w:spacing w:after="0"/>
      <w:ind w:left="1760"/>
    </w:pPr>
    <w:rPr>
      <w:sz w:val="18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919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9193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695"/>
  </w:style>
  <w:style w:type="paragraph" w:styleId="Nagwek1">
    <w:name w:val="heading 1"/>
    <w:basedOn w:val="Normalny"/>
    <w:next w:val="Normalny"/>
    <w:link w:val="Nagwek1Znak"/>
    <w:uiPriority w:val="9"/>
    <w:qFormat/>
    <w:rsid w:val="00E620E5"/>
    <w:pPr>
      <w:widowControl w:val="0"/>
      <w:numPr>
        <w:numId w:val="1"/>
      </w:numPr>
      <w:spacing w:before="60" w:after="60" w:line="300" w:lineRule="atLeast"/>
      <w:jc w:val="both"/>
      <w:outlineLvl w:val="0"/>
    </w:pPr>
    <w:rPr>
      <w:rFonts w:eastAsia="MS Gothic" w:cs="Times New Roman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20E5"/>
    <w:pPr>
      <w:widowControl w:val="0"/>
      <w:spacing w:before="60" w:after="60" w:line="300" w:lineRule="atLeast"/>
      <w:jc w:val="both"/>
      <w:outlineLvl w:val="1"/>
    </w:pPr>
    <w:rPr>
      <w:rFonts w:eastAsia="MS Gothic" w:cs="Times New Roman"/>
      <w:b/>
      <w:bCs/>
      <w:sz w:val="20"/>
      <w:szCs w:val="20"/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950290"/>
    <w:pPr>
      <w:widowControl w:val="0"/>
      <w:numPr>
        <w:numId w:val="251"/>
      </w:numPr>
      <w:spacing w:before="40" w:after="40" w:line="300" w:lineRule="atLeast"/>
      <w:ind w:hanging="357"/>
      <w:contextualSpacing w:val="0"/>
      <w:jc w:val="both"/>
      <w:outlineLvl w:val="2"/>
    </w:pPr>
    <w:rPr>
      <w:rFonts w:asciiTheme="majorHAnsi" w:hAnsiTheme="majorHAnsi" w:cstheme="minorHAnsi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ecieniowanie2akcent1">
    <w:name w:val="Medium Shading 2 Accent 1"/>
    <w:basedOn w:val="Standardowy"/>
    <w:uiPriority w:val="64"/>
    <w:rsid w:val="003456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">
    <w:name w:val="Styl1"/>
    <w:uiPriority w:val="99"/>
    <w:rsid w:val="00813E79"/>
    <w:pPr>
      <w:numPr>
        <w:numId w:val="3"/>
      </w:numPr>
    </w:pPr>
  </w:style>
  <w:style w:type="paragraph" w:styleId="Akapitzlist">
    <w:name w:val="List Paragraph"/>
    <w:basedOn w:val="Normalny"/>
    <w:uiPriority w:val="99"/>
    <w:qFormat/>
    <w:rsid w:val="00CF2F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777D1E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77D1E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uiPriority w:val="99"/>
    <w:rsid w:val="00777D1E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77D1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D1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6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B4A"/>
  </w:style>
  <w:style w:type="character" w:styleId="Numerstrony">
    <w:name w:val="page number"/>
    <w:basedOn w:val="Domylnaczcionkaakapitu"/>
    <w:uiPriority w:val="99"/>
    <w:semiHidden/>
    <w:unhideWhenUsed/>
    <w:rsid w:val="00C65B4A"/>
  </w:style>
  <w:style w:type="paragraph" w:styleId="Nagwek">
    <w:name w:val="header"/>
    <w:basedOn w:val="Normalny"/>
    <w:link w:val="NagwekZnak"/>
    <w:uiPriority w:val="99"/>
    <w:unhideWhenUsed/>
    <w:rsid w:val="00C6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B4A"/>
  </w:style>
  <w:style w:type="table" w:styleId="Tabela-Siatka">
    <w:name w:val="Table Grid"/>
    <w:basedOn w:val="Standardowy"/>
    <w:uiPriority w:val="59"/>
    <w:rsid w:val="004A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00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A000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6F15"/>
    <w:pPr>
      <w:spacing w:after="0" w:line="240" w:lineRule="auto"/>
    </w:pPr>
  </w:style>
  <w:style w:type="paragraph" w:customStyle="1" w:styleId="Akapitzlist6">
    <w:name w:val="Akapit z listą6"/>
    <w:basedOn w:val="Normalny"/>
    <w:rsid w:val="001244D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omylnie">
    <w:name w:val="Domyślnie"/>
    <w:rsid w:val="001244D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uiPriority w:val="99"/>
    <w:locked/>
    <w:rsid w:val="0087685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620E5"/>
    <w:rPr>
      <w:rFonts w:eastAsia="MS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620E5"/>
    <w:rPr>
      <w:rFonts w:eastAsia="MS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50290"/>
    <w:rPr>
      <w:rFonts w:asciiTheme="majorHAnsi" w:hAnsiTheme="majorHAnsi" w:cstheme="minorHAnsi"/>
      <w:b/>
    </w:rPr>
  </w:style>
  <w:style w:type="paragraph" w:styleId="Spistreci1">
    <w:name w:val="toc 1"/>
    <w:basedOn w:val="Normalny"/>
    <w:next w:val="Normalny"/>
    <w:autoRedefine/>
    <w:uiPriority w:val="39"/>
    <w:unhideWhenUsed/>
    <w:rsid w:val="001F1952"/>
    <w:pPr>
      <w:spacing w:before="120" w:after="0"/>
    </w:pPr>
    <w:rPr>
      <w:b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1F1952"/>
    <w:pPr>
      <w:spacing w:after="0"/>
      <w:ind w:left="220"/>
    </w:pPr>
    <w:rPr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1F1952"/>
    <w:pPr>
      <w:spacing w:after="0"/>
      <w:ind w:left="440"/>
    </w:pPr>
    <w:rPr>
      <w:i/>
    </w:rPr>
  </w:style>
  <w:style w:type="paragraph" w:styleId="Spistreci4">
    <w:name w:val="toc 4"/>
    <w:basedOn w:val="Normalny"/>
    <w:next w:val="Normalny"/>
    <w:autoRedefine/>
    <w:uiPriority w:val="39"/>
    <w:unhideWhenUsed/>
    <w:rsid w:val="001F1952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1F1952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1F1952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1F1952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1F1952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1F1952"/>
    <w:pPr>
      <w:spacing w:after="0"/>
      <w:ind w:left="1760"/>
    </w:pPr>
    <w:rPr>
      <w:sz w:val="18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919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919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82AED5-FA9F-40BD-AD39-C63B13D2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8407</Words>
  <Characters>50446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1/P/..../......</vt:lpstr>
    </vt:vector>
  </TitlesOfParts>
  <Company>ENERGA</Company>
  <LinksUpToDate>false</LinksUpToDate>
  <CharactersWithSpaces>58736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1/P/..../......</dc:title>
  <dc:creator>Tomasz Piasecki</dc:creator>
  <cp:lastModifiedBy>Hejna Stanisław</cp:lastModifiedBy>
  <cp:revision>4</cp:revision>
  <cp:lastPrinted>2015-06-09T15:12:00Z</cp:lastPrinted>
  <dcterms:created xsi:type="dcterms:W3CDTF">2016-11-02T10:03:00Z</dcterms:created>
  <dcterms:modified xsi:type="dcterms:W3CDTF">2017-03-01T08:05:00Z</dcterms:modified>
</cp:coreProperties>
</file>